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B7873">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E0F23">
            <w:pPr>
              <w:pStyle w:val="ConsPlusTitlePage"/>
              <w:jc w:val="center"/>
              <w:rPr>
                <w:sz w:val="48"/>
                <w:szCs w:val="48"/>
              </w:rPr>
            </w:pPr>
            <w:r>
              <w:rPr>
                <w:sz w:val="48"/>
                <w:szCs w:val="48"/>
              </w:rPr>
              <w:t>"Конвенция против транснациональной организованной преступности"</w:t>
            </w:r>
            <w:r>
              <w:rPr>
                <w:sz w:val="48"/>
                <w:szCs w:val="48"/>
              </w:rPr>
              <w:br/>
              <w:t>(принята в г. Нью-Йорке 15.11.2000 Резолюцией 55/25 на 62-ом пленарном заседании 55-ой сессии Генеральной Ассамблеи ООН)</w:t>
            </w:r>
            <w:r>
              <w:rPr>
                <w:sz w:val="48"/>
                <w:szCs w:val="48"/>
              </w:rPr>
              <w:br/>
              <w:t>(с изм. от 15.11.2000)</w:t>
            </w:r>
          </w:p>
        </w:tc>
      </w:tr>
      <w:tr w:rsidR="00000000">
        <w:trPr>
          <w:trHeight w:hRule="exact" w:val="3031"/>
        </w:trPr>
        <w:tc>
          <w:tcPr>
            <w:tcW w:w="10716" w:type="dxa"/>
            <w:vAlign w:val="center"/>
          </w:tcPr>
          <w:p w:rsidR="00000000" w:rsidRDefault="000E0F23">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12.04.2019</w:t>
            </w:r>
            <w:r>
              <w:rPr>
                <w:sz w:val="28"/>
                <w:szCs w:val="28"/>
              </w:rPr>
              <w:br/>
              <w:t> </w:t>
            </w:r>
          </w:p>
        </w:tc>
      </w:tr>
    </w:tbl>
    <w:p w:rsidR="00000000" w:rsidRDefault="000E0F2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E0F23">
      <w:pPr>
        <w:pStyle w:val="ConsPlusNormal"/>
        <w:jc w:val="both"/>
        <w:outlineLvl w:val="0"/>
      </w:pPr>
    </w:p>
    <w:p w:rsidR="00000000" w:rsidRDefault="000E0F23">
      <w:pPr>
        <w:pStyle w:val="ConsPlusTitle"/>
        <w:jc w:val="center"/>
      </w:pPr>
      <w:r>
        <w:t>КОНВЕНЦИЯ</w:t>
      </w:r>
    </w:p>
    <w:p w:rsidR="00000000" w:rsidRDefault="000E0F23">
      <w:pPr>
        <w:pStyle w:val="ConsPlusTitle"/>
        <w:jc w:val="center"/>
      </w:pPr>
      <w:r>
        <w:t>от 15 ноября 2000 года</w:t>
      </w:r>
    </w:p>
    <w:p w:rsidR="00000000" w:rsidRDefault="000E0F23">
      <w:pPr>
        <w:pStyle w:val="ConsPlusTitle"/>
        <w:jc w:val="center"/>
      </w:pPr>
    </w:p>
    <w:p w:rsidR="00000000" w:rsidRDefault="000E0F23">
      <w:pPr>
        <w:pStyle w:val="ConsPlusTitle"/>
        <w:jc w:val="center"/>
      </w:pPr>
      <w:r>
        <w:t>ОРГАНИЗАЦИИ ОБЪЕДИНЕННЫХ НАЦИЙ</w:t>
      </w:r>
    </w:p>
    <w:p w:rsidR="00000000" w:rsidRDefault="000E0F23">
      <w:pPr>
        <w:pStyle w:val="ConsPlusTitle"/>
        <w:jc w:val="center"/>
      </w:pPr>
      <w:r>
        <w:t>ПРОТИВ ТРАНСНАЦИОНАЛЬНОЙ ОРГАНИЗОВАННОЙ ПРЕСТУПНОСТИ</w:t>
      </w:r>
    </w:p>
    <w:p w:rsidR="00000000" w:rsidRDefault="000E0F2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0F23">
            <w:pPr>
              <w:pStyle w:val="ConsPlusNormal"/>
              <w:jc w:val="center"/>
              <w:rPr>
                <w:color w:val="392C69"/>
              </w:rPr>
            </w:pPr>
            <w:r>
              <w:rPr>
                <w:color w:val="392C69"/>
              </w:rPr>
              <w:t>Список изменяющих документов</w:t>
            </w:r>
          </w:p>
          <w:p w:rsidR="00000000" w:rsidRDefault="000E0F23">
            <w:pPr>
              <w:pStyle w:val="ConsPlusNormal"/>
              <w:jc w:val="center"/>
              <w:rPr>
                <w:color w:val="392C69"/>
              </w:rPr>
            </w:pPr>
            <w:r>
              <w:rPr>
                <w:color w:val="392C69"/>
              </w:rPr>
              <w:t>(с изм., внесенными Протоколами от 15.11.2000)</w:t>
            </w:r>
          </w:p>
        </w:tc>
      </w:tr>
    </w:tbl>
    <w:p w:rsidR="00000000" w:rsidRDefault="000E0F23">
      <w:pPr>
        <w:pStyle w:val="ConsPlusNormal"/>
      </w:pPr>
    </w:p>
    <w:p w:rsidR="00000000" w:rsidRDefault="000E0F23">
      <w:pPr>
        <w:pStyle w:val="ConsPlusNormal"/>
        <w:jc w:val="center"/>
        <w:outlineLvl w:val="0"/>
      </w:pPr>
      <w:r>
        <w:t>Статья 1</w:t>
      </w:r>
    </w:p>
    <w:p w:rsidR="00000000" w:rsidRDefault="000E0F23">
      <w:pPr>
        <w:pStyle w:val="ConsPlusNormal"/>
        <w:jc w:val="center"/>
      </w:pPr>
    </w:p>
    <w:p w:rsidR="00000000" w:rsidRDefault="000E0F23">
      <w:pPr>
        <w:pStyle w:val="ConsPlusNormal"/>
        <w:jc w:val="center"/>
      </w:pPr>
      <w:r>
        <w:t>Цель</w:t>
      </w:r>
    </w:p>
    <w:p w:rsidR="00000000" w:rsidRDefault="000E0F23">
      <w:pPr>
        <w:pStyle w:val="ConsPlusNormal"/>
      </w:pPr>
    </w:p>
    <w:p w:rsidR="00000000" w:rsidRDefault="000E0F23">
      <w:pPr>
        <w:pStyle w:val="ConsPlusNormal"/>
        <w:ind w:firstLine="540"/>
        <w:jc w:val="both"/>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000000" w:rsidRDefault="000E0F23">
      <w:pPr>
        <w:pStyle w:val="ConsPlusNormal"/>
      </w:pPr>
    </w:p>
    <w:p w:rsidR="00000000" w:rsidRDefault="000E0F23">
      <w:pPr>
        <w:pStyle w:val="ConsPlusNormal"/>
        <w:jc w:val="center"/>
        <w:outlineLvl w:val="0"/>
      </w:pPr>
      <w:bookmarkStart w:id="0" w:name="Par15"/>
      <w:bookmarkEnd w:id="0"/>
      <w:r>
        <w:t>Статья 2</w:t>
      </w:r>
    </w:p>
    <w:p w:rsidR="00000000" w:rsidRDefault="000E0F23">
      <w:pPr>
        <w:pStyle w:val="ConsPlusNormal"/>
        <w:jc w:val="center"/>
      </w:pPr>
    </w:p>
    <w:p w:rsidR="00000000" w:rsidRDefault="000E0F23">
      <w:pPr>
        <w:pStyle w:val="ConsPlusNormal"/>
        <w:jc w:val="center"/>
      </w:pPr>
      <w:r>
        <w:t>Термины</w:t>
      </w:r>
    </w:p>
    <w:p w:rsidR="00000000" w:rsidRDefault="000E0F23">
      <w:pPr>
        <w:pStyle w:val="ConsPlusNormal"/>
      </w:pPr>
    </w:p>
    <w:p w:rsidR="00000000" w:rsidRDefault="000E0F23">
      <w:pPr>
        <w:pStyle w:val="ConsPlusNormal"/>
        <w:ind w:firstLine="540"/>
        <w:jc w:val="both"/>
      </w:pPr>
      <w:r>
        <w:t>Для целей настоящей Конвенции:</w:t>
      </w:r>
    </w:p>
    <w:p w:rsidR="00000000" w:rsidRDefault="000E0F23">
      <w:pPr>
        <w:pStyle w:val="ConsPlusNormal"/>
        <w:spacing w:before="240"/>
        <w:ind w:firstLine="540"/>
        <w:jc w:val="both"/>
      </w:pPr>
      <w: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w:t>
      </w:r>
      <w:r>
        <w:t xml:space="preserve">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000000" w:rsidRDefault="000E0F23">
      <w:pPr>
        <w:pStyle w:val="ConsPlusNormal"/>
        <w:spacing w:before="240"/>
        <w:ind w:firstLine="540"/>
        <w:jc w:val="both"/>
      </w:pPr>
      <w:r>
        <w:t>b) "серьезное преступление" означает преступление, наказуемое</w:t>
      </w:r>
      <w:r>
        <w:t xml:space="preserve"> лишением свободы на максимальный срок не менее четырех лет или более строгой мерой наказания;</w:t>
      </w:r>
    </w:p>
    <w:p w:rsidR="00000000" w:rsidRDefault="000E0F23">
      <w:pPr>
        <w:pStyle w:val="ConsPlusNormal"/>
        <w:spacing w:before="240"/>
        <w:ind w:firstLine="540"/>
        <w:jc w:val="both"/>
      </w:pPr>
      <w: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w:t>
      </w:r>
      <w:r>
        <w:t>льно определены роли ее членов, оговорен непрерывный характер членства или создана развитая структура;</w:t>
      </w:r>
    </w:p>
    <w:p w:rsidR="00000000" w:rsidRDefault="000E0F23">
      <w:pPr>
        <w:pStyle w:val="ConsPlusNormal"/>
        <w:spacing w:before="24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w:t>
      </w:r>
      <w:r>
        <w:t>кие документы или акты, подтверждающие право на такие активы или интерес в них;</w:t>
      </w:r>
    </w:p>
    <w:p w:rsidR="00000000" w:rsidRDefault="000E0F23">
      <w:pPr>
        <w:pStyle w:val="ConsPlusNormal"/>
        <w:spacing w:before="24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00000" w:rsidRDefault="000E0F23">
      <w:pPr>
        <w:pStyle w:val="ConsPlusNormal"/>
        <w:spacing w:before="240"/>
        <w:ind w:firstLine="540"/>
        <w:jc w:val="both"/>
      </w:pPr>
      <w: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w:t>
      </w:r>
      <w:r>
        <w:t>петентного органа;</w:t>
      </w:r>
    </w:p>
    <w:p w:rsidR="00000000" w:rsidRDefault="000E0F23">
      <w:pPr>
        <w:pStyle w:val="ConsPlusNormal"/>
        <w:spacing w:before="240"/>
        <w:ind w:firstLine="540"/>
        <w:jc w:val="both"/>
      </w:pPr>
      <w:r>
        <w:lastRenderedPageBreak/>
        <w:t>g) "конфискация" означает окончательное лишение имущества по постановлению суда или другого компетентного органа;</w:t>
      </w:r>
    </w:p>
    <w:p w:rsidR="00000000" w:rsidRDefault="000E0F23">
      <w:pPr>
        <w:pStyle w:val="ConsPlusNormal"/>
        <w:spacing w:before="240"/>
        <w:ind w:firstLine="540"/>
        <w:jc w:val="both"/>
      </w:pPr>
      <w:r>
        <w:t>h) "основное правонарушение" означает любое правонарушение, в результате которого получены доходы, в отношении которых могу</w:t>
      </w:r>
      <w:r>
        <w:t xml:space="preserve">т быть совершены указанные в </w:t>
      </w:r>
      <w:hyperlink w:anchor="Par65" w:tooltip="Статья 6" w:history="1">
        <w:r>
          <w:rPr>
            <w:color w:val="0000FF"/>
          </w:rPr>
          <w:t>статье 6</w:t>
        </w:r>
      </w:hyperlink>
      <w:r>
        <w:t xml:space="preserve"> настоящей Конвенции деяния, образующие состав преступления;</w:t>
      </w:r>
    </w:p>
    <w:p w:rsidR="00000000" w:rsidRDefault="000E0F23">
      <w:pPr>
        <w:pStyle w:val="ConsPlusNormal"/>
        <w:spacing w:before="240"/>
        <w:ind w:firstLine="540"/>
        <w:jc w:val="both"/>
      </w:pPr>
      <w:r>
        <w:t>i) "контролируемая поставка" означает метод, при котором допускается вывоз, провоз или ввоз на территорию одного или неско</w:t>
      </w:r>
      <w:r>
        <w:t>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000000" w:rsidRDefault="000E0F23">
      <w:pPr>
        <w:pStyle w:val="ConsPlusNormal"/>
        <w:spacing w:before="240"/>
        <w:ind w:firstLine="540"/>
        <w:jc w:val="both"/>
      </w:pPr>
      <w:r>
        <w:t>j) "региональная организация эко</w:t>
      </w:r>
      <w:r>
        <w:t>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w:t>
      </w:r>
      <w:r>
        <w:t>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000000" w:rsidRDefault="000E0F23">
      <w:pPr>
        <w:pStyle w:val="ConsPlusNormal"/>
      </w:pPr>
    </w:p>
    <w:p w:rsidR="00000000" w:rsidRDefault="000E0F23">
      <w:pPr>
        <w:pStyle w:val="ConsPlusNormal"/>
        <w:jc w:val="center"/>
        <w:outlineLvl w:val="0"/>
      </w:pPr>
      <w:bookmarkStart w:id="1" w:name="Par31"/>
      <w:bookmarkEnd w:id="1"/>
      <w:r>
        <w:t>Статья 3</w:t>
      </w:r>
    </w:p>
    <w:p w:rsidR="00000000" w:rsidRDefault="000E0F23">
      <w:pPr>
        <w:pStyle w:val="ConsPlusNormal"/>
        <w:jc w:val="center"/>
      </w:pPr>
    </w:p>
    <w:p w:rsidR="00000000" w:rsidRDefault="000E0F23">
      <w:pPr>
        <w:pStyle w:val="ConsPlusNormal"/>
        <w:jc w:val="center"/>
      </w:pPr>
      <w:r>
        <w:t>Сфера применения</w:t>
      </w:r>
    </w:p>
    <w:p w:rsidR="00000000" w:rsidRDefault="000E0F23">
      <w:pPr>
        <w:pStyle w:val="ConsPlusNormal"/>
      </w:pPr>
    </w:p>
    <w:p w:rsidR="00000000" w:rsidRDefault="000E0F23">
      <w:pPr>
        <w:pStyle w:val="ConsPlusNormal"/>
        <w:ind w:firstLine="540"/>
        <w:jc w:val="both"/>
      </w:pPr>
      <w:bookmarkStart w:id="2" w:name="Par35"/>
      <w:bookmarkEnd w:id="2"/>
      <w:r>
        <w:t>1. Настоящая Конвенция, если в ней не указано иное, применяется к предупреждению, расследованию и уголовному преследованию в связи с:</w:t>
      </w:r>
    </w:p>
    <w:p w:rsidR="00000000" w:rsidRDefault="000E0F23">
      <w:pPr>
        <w:pStyle w:val="ConsPlusNormal"/>
        <w:spacing w:before="240"/>
        <w:ind w:firstLine="540"/>
        <w:jc w:val="both"/>
      </w:pPr>
      <w:bookmarkStart w:id="3" w:name="Par36"/>
      <w:bookmarkEnd w:id="3"/>
      <w:r>
        <w:t xml:space="preserve">a) преступлениями, признанными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и</w:t>
      </w:r>
    </w:p>
    <w:p w:rsidR="00000000" w:rsidRDefault="000E0F23">
      <w:pPr>
        <w:pStyle w:val="ConsPlusNormal"/>
        <w:spacing w:before="240"/>
        <w:ind w:firstLine="540"/>
        <w:jc w:val="both"/>
      </w:pPr>
      <w:bookmarkStart w:id="4" w:name="Par37"/>
      <w:bookmarkEnd w:id="4"/>
      <w:r>
        <w:t xml:space="preserve">b) серьезными преступлениями, как они определены в </w:t>
      </w:r>
      <w:hyperlink w:anchor="Par15" w:tooltip="Статья 2" w:history="1">
        <w:r>
          <w:rPr>
            <w:color w:val="0000FF"/>
          </w:rPr>
          <w:t>статье 2</w:t>
        </w:r>
      </w:hyperlink>
      <w: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000000" w:rsidRDefault="000E0F23">
      <w:pPr>
        <w:pStyle w:val="ConsPlusNormal"/>
        <w:spacing w:before="240"/>
        <w:ind w:firstLine="540"/>
        <w:jc w:val="both"/>
      </w:pPr>
      <w:r>
        <w:t xml:space="preserve">2. Для цели </w:t>
      </w:r>
      <w:hyperlink w:anchor="Par35" w:tooltip="1. Настоящая Конвенция, если в ней не указано иное, применяется к предупреждению, расследованию и уголовному преследованию в связи с:" w:history="1">
        <w:r>
          <w:rPr>
            <w:color w:val="0000FF"/>
          </w:rPr>
          <w:t>пункта 1</w:t>
        </w:r>
      </w:hyperlink>
      <w:r>
        <w:t xml:space="preserve"> настоящей статьи преступление носит транснациональный характер, если:</w:t>
      </w:r>
    </w:p>
    <w:p w:rsidR="00000000" w:rsidRDefault="000E0F23">
      <w:pPr>
        <w:pStyle w:val="ConsPlusNormal"/>
        <w:spacing w:before="240"/>
        <w:ind w:firstLine="540"/>
        <w:jc w:val="both"/>
      </w:pPr>
      <w:r>
        <w:t>a) оно совершено в более чем одном государстве;</w:t>
      </w:r>
    </w:p>
    <w:p w:rsidR="00000000" w:rsidRDefault="000E0F23">
      <w:pPr>
        <w:pStyle w:val="ConsPlusNormal"/>
        <w:spacing w:before="240"/>
        <w:ind w:firstLine="540"/>
        <w:jc w:val="both"/>
      </w:pPr>
      <w:r>
        <w:t>b) оно совершено в одном государстве, но существенная часть е</w:t>
      </w:r>
      <w:r>
        <w:t>го подготовки, планирования, руководства или контроля имеет место в другом государстве;</w:t>
      </w:r>
    </w:p>
    <w:p w:rsidR="00000000" w:rsidRDefault="000E0F23">
      <w:pPr>
        <w:pStyle w:val="ConsPlusNormal"/>
        <w:spacing w:before="240"/>
        <w:ind w:firstLine="540"/>
        <w:jc w:val="both"/>
      </w:pPr>
      <w: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000000" w:rsidRDefault="000E0F23">
      <w:pPr>
        <w:pStyle w:val="ConsPlusNormal"/>
        <w:spacing w:before="240"/>
        <w:ind w:firstLine="540"/>
        <w:jc w:val="both"/>
      </w:pPr>
      <w:r>
        <w:t>d</w:t>
      </w:r>
      <w:r>
        <w:t>) оно совершено в одном государстве, но его существенные последствия имеют место в другом государстве.</w:t>
      </w:r>
    </w:p>
    <w:p w:rsidR="00000000" w:rsidRDefault="000E0F23">
      <w:pPr>
        <w:pStyle w:val="ConsPlusNormal"/>
      </w:pPr>
    </w:p>
    <w:p w:rsidR="00000000" w:rsidRDefault="000E0F23">
      <w:pPr>
        <w:pStyle w:val="ConsPlusNormal"/>
        <w:jc w:val="center"/>
        <w:outlineLvl w:val="0"/>
      </w:pPr>
      <w:bookmarkStart w:id="5" w:name="Par44"/>
      <w:bookmarkEnd w:id="5"/>
      <w:r>
        <w:lastRenderedPageBreak/>
        <w:t>Статья 4</w:t>
      </w:r>
    </w:p>
    <w:p w:rsidR="00000000" w:rsidRDefault="000E0F23">
      <w:pPr>
        <w:pStyle w:val="ConsPlusNormal"/>
        <w:jc w:val="center"/>
      </w:pPr>
    </w:p>
    <w:p w:rsidR="00000000" w:rsidRDefault="000E0F23">
      <w:pPr>
        <w:pStyle w:val="ConsPlusNormal"/>
        <w:jc w:val="center"/>
      </w:pPr>
      <w:r>
        <w:t>Защита суверенитета</w:t>
      </w:r>
    </w:p>
    <w:p w:rsidR="00000000" w:rsidRDefault="000E0F23">
      <w:pPr>
        <w:pStyle w:val="ConsPlusNormal"/>
      </w:pPr>
    </w:p>
    <w:p w:rsidR="00000000" w:rsidRDefault="000E0F23">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w:t>
      </w:r>
      <w:r>
        <w:t>ми суверенного равенства и территориальной целостности государств и принципом невмешательства во внутренние дела других государств.</w:t>
      </w:r>
    </w:p>
    <w:p w:rsidR="00000000" w:rsidRDefault="000E0F23">
      <w:pPr>
        <w:pStyle w:val="ConsPlusNormal"/>
        <w:spacing w:before="240"/>
        <w:ind w:firstLine="540"/>
        <w:jc w:val="both"/>
      </w:pPr>
      <w:r>
        <w:t>2. Ничто в настоящей Конвенции не наделяет Государство-участника правом осуществлять на территории другого государства юрисд</w:t>
      </w:r>
      <w:r>
        <w:t>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00000" w:rsidRDefault="000E0F23">
      <w:pPr>
        <w:pStyle w:val="ConsPlusNormal"/>
      </w:pPr>
    </w:p>
    <w:p w:rsidR="00000000" w:rsidRDefault="000E0F23">
      <w:pPr>
        <w:pStyle w:val="ConsPlusNormal"/>
        <w:jc w:val="center"/>
        <w:outlineLvl w:val="0"/>
      </w:pPr>
      <w:bookmarkStart w:id="6" w:name="Par51"/>
      <w:bookmarkEnd w:id="6"/>
      <w:r>
        <w:t>Статья 5</w:t>
      </w:r>
    </w:p>
    <w:p w:rsidR="00000000" w:rsidRDefault="000E0F23">
      <w:pPr>
        <w:pStyle w:val="ConsPlusNormal"/>
        <w:jc w:val="center"/>
      </w:pPr>
    </w:p>
    <w:p w:rsidR="00000000" w:rsidRDefault="000E0F23">
      <w:pPr>
        <w:pStyle w:val="ConsPlusNormal"/>
        <w:jc w:val="center"/>
      </w:pPr>
      <w:r>
        <w:t>Криминализация участия в организованной преступной группе</w:t>
      </w:r>
    </w:p>
    <w:p w:rsidR="00000000" w:rsidRDefault="000E0F23">
      <w:pPr>
        <w:pStyle w:val="ConsPlusNormal"/>
      </w:pPr>
    </w:p>
    <w:p w:rsidR="00000000" w:rsidRDefault="000E0F23">
      <w:pPr>
        <w:pStyle w:val="ConsPlusNormal"/>
        <w:ind w:firstLine="540"/>
        <w:jc w:val="both"/>
      </w:pPr>
      <w:bookmarkStart w:id="7" w:name="Par55"/>
      <w:bookmarkEnd w:id="7"/>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00000" w:rsidRDefault="000E0F23">
      <w:pPr>
        <w:pStyle w:val="ConsPlusNormal"/>
        <w:spacing w:before="240"/>
        <w:ind w:firstLine="540"/>
        <w:jc w:val="both"/>
      </w:pPr>
      <w:r>
        <w:t>a) оба или одно из следующих деяний, не относя и</w:t>
      </w:r>
      <w:r>
        <w:t>х к покушению на совершение преступления и независимо от фактического совершения преступного деяния:</w:t>
      </w:r>
    </w:p>
    <w:p w:rsidR="00000000" w:rsidRDefault="000E0F23">
      <w:pPr>
        <w:pStyle w:val="ConsPlusNormal"/>
        <w:spacing w:before="240"/>
        <w:ind w:firstLine="540"/>
        <w:jc w:val="both"/>
      </w:pPr>
      <w:bookmarkStart w:id="8" w:name="Par57"/>
      <w:bookmarkEnd w:id="8"/>
      <w:r>
        <w:t>i) сговор с одним или несколькими лицами относительно совершения серьезного преступления, преследующего цель, прямо или косвенно связанную с полу</w:t>
      </w:r>
      <w:r>
        <w:t>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w:t>
      </w:r>
      <w:r>
        <w:t>ванной преступной группы;</w:t>
      </w:r>
    </w:p>
    <w:p w:rsidR="00000000" w:rsidRDefault="000E0F23">
      <w:pPr>
        <w:pStyle w:val="ConsPlusNormal"/>
        <w:spacing w:before="240"/>
        <w:ind w:firstLine="540"/>
        <w:jc w:val="both"/>
      </w:pPr>
      <w: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000000" w:rsidRDefault="000E0F23">
      <w:pPr>
        <w:pStyle w:val="ConsPlusNormal"/>
        <w:spacing w:before="240"/>
        <w:ind w:firstLine="540"/>
        <w:jc w:val="both"/>
      </w:pPr>
      <w:r>
        <w:t>a. преступной дея</w:t>
      </w:r>
      <w:r>
        <w:t>тельности организованной преступной группы;</w:t>
      </w:r>
    </w:p>
    <w:p w:rsidR="00000000" w:rsidRDefault="000E0F23">
      <w:pPr>
        <w:pStyle w:val="ConsPlusNormal"/>
        <w:spacing w:before="240"/>
        <w:ind w:firstLine="540"/>
        <w:jc w:val="both"/>
      </w:pPr>
      <w: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000000" w:rsidRDefault="000E0F23">
      <w:pPr>
        <w:pStyle w:val="ConsPlusNormal"/>
        <w:spacing w:before="240"/>
        <w:ind w:firstLine="540"/>
        <w:jc w:val="both"/>
      </w:pPr>
      <w:r>
        <w:t>b) организацию, руководство, пособничество, подстрека</w:t>
      </w:r>
      <w:r>
        <w:t>тельство, содействие или дачу советов в отношении серьезного преступления, совершенного при участии организованной преступной группы.</w:t>
      </w:r>
    </w:p>
    <w:p w:rsidR="00000000" w:rsidRDefault="000E0F23">
      <w:pPr>
        <w:pStyle w:val="ConsPlusNormal"/>
        <w:spacing w:before="240"/>
        <w:ind w:firstLine="540"/>
        <w:jc w:val="both"/>
      </w:pPr>
      <w:r>
        <w:t xml:space="preserve">2. Осознание, намерение, умысел, цель или сговор, о которых говорится в </w:t>
      </w:r>
      <w:hyperlink w:anchor="Par55"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 1</w:t>
        </w:r>
      </w:hyperlink>
      <w:r>
        <w:t xml:space="preserve"> настоящей статьи, могут быть установлены из объективных фактич</w:t>
      </w:r>
      <w:r>
        <w:t>еских обстоятельств дела.</w:t>
      </w:r>
    </w:p>
    <w:p w:rsidR="00000000" w:rsidRDefault="000E0F23">
      <w:pPr>
        <w:pStyle w:val="ConsPlusNormal"/>
        <w:spacing w:before="240"/>
        <w:ind w:firstLine="540"/>
        <w:jc w:val="both"/>
      </w:pPr>
      <w: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57" w:tooltip="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 w:history="1">
        <w:r>
          <w:rPr>
            <w:color w:val="0000FF"/>
          </w:rPr>
          <w:t>пунктом 1 (a)(i)</w:t>
        </w:r>
      </w:hyperlink>
      <w:r>
        <w:t xml:space="preserve"> настоящей статьи, </w:t>
      </w:r>
      <w:r>
        <w:lastRenderedPageBreak/>
        <w:t>предусматривает причастность организованной преступной группы, обеспечивают, чтобы их внутреннее законодательст</w:t>
      </w:r>
      <w:r>
        <w:t>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w:t>
      </w:r>
      <w:r>
        <w:t xml:space="preserve"> признанных таковыми в соответствии с </w:t>
      </w:r>
      <w:hyperlink w:anchor="Par57" w:tooltip="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 w:history="1">
        <w:r>
          <w:rPr>
            <w:color w:val="0000FF"/>
          </w:rPr>
          <w:t>пунктом 1 (a)(i)</w:t>
        </w:r>
      </w:hyperlink>
      <w:r>
        <w:t xml:space="preserve"> нас</w:t>
      </w:r>
      <w:r>
        <w:t>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w:t>
      </w:r>
      <w:r>
        <w:t>нта о принятии, утверждении или присоединении.</w:t>
      </w:r>
    </w:p>
    <w:p w:rsidR="00000000" w:rsidRDefault="000E0F23">
      <w:pPr>
        <w:pStyle w:val="ConsPlusNormal"/>
      </w:pPr>
    </w:p>
    <w:p w:rsidR="00000000" w:rsidRDefault="000E0F23">
      <w:pPr>
        <w:pStyle w:val="ConsPlusNormal"/>
        <w:jc w:val="center"/>
        <w:outlineLvl w:val="0"/>
      </w:pPr>
      <w:bookmarkStart w:id="9" w:name="Par65"/>
      <w:bookmarkEnd w:id="9"/>
      <w:r>
        <w:t>Статья 6</w:t>
      </w:r>
    </w:p>
    <w:p w:rsidR="00000000" w:rsidRDefault="000E0F23">
      <w:pPr>
        <w:pStyle w:val="ConsPlusNormal"/>
        <w:jc w:val="center"/>
      </w:pPr>
    </w:p>
    <w:p w:rsidR="00000000" w:rsidRDefault="000E0F23">
      <w:pPr>
        <w:pStyle w:val="ConsPlusNormal"/>
        <w:jc w:val="center"/>
      </w:pPr>
      <w:r>
        <w:t>Криминализация отмывания доходов от преступлений</w:t>
      </w:r>
    </w:p>
    <w:p w:rsidR="00000000" w:rsidRDefault="000E0F23">
      <w:pPr>
        <w:pStyle w:val="ConsPlusNormal"/>
      </w:pPr>
    </w:p>
    <w:p w:rsidR="00000000" w:rsidRDefault="000E0F23">
      <w:pPr>
        <w:pStyle w:val="ConsPlusNormal"/>
        <w:ind w:firstLine="540"/>
        <w:jc w:val="both"/>
      </w:pPr>
      <w:bookmarkStart w:id="10" w:name="Par69"/>
      <w:bookmarkEnd w:id="10"/>
      <w:r>
        <w:t>1. Каждое Государство-участник принимает в соответствии с основополагающими принципами своего внутреннего законодательства такие</w:t>
      </w:r>
      <w:r>
        <w:t xml:space="preserve">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00000" w:rsidRDefault="000E0F23">
      <w:pPr>
        <w:pStyle w:val="ConsPlusNormal"/>
        <w:spacing w:before="240"/>
        <w:ind w:firstLine="540"/>
        <w:jc w:val="both"/>
      </w:pPr>
      <w:bookmarkStart w:id="11" w:name="Par70"/>
      <w:bookmarkEnd w:id="11"/>
      <w:r>
        <w:t>a) i) конверсию или перевод имущества, если известно, что такое имущество представля</w:t>
      </w:r>
      <w:r>
        <w:t>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w:t>
      </w:r>
      <w:r>
        <w:t>еяния;</w:t>
      </w:r>
    </w:p>
    <w:p w:rsidR="00000000" w:rsidRDefault="000E0F23">
      <w:pPr>
        <w:pStyle w:val="ConsPlusNormal"/>
        <w:spacing w:before="240"/>
        <w:ind w:firstLine="540"/>
        <w:jc w:val="both"/>
      </w:pPr>
      <w:bookmarkStart w:id="12" w:name="Par71"/>
      <w:bookmarkEnd w:id="12"/>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00000" w:rsidRDefault="000E0F23">
      <w:pPr>
        <w:pStyle w:val="ConsPlusNormal"/>
        <w:spacing w:before="240"/>
        <w:ind w:firstLine="540"/>
        <w:jc w:val="both"/>
      </w:pPr>
      <w:r>
        <w:t xml:space="preserve">b) при </w:t>
      </w:r>
      <w:r>
        <w:t>условии соблюдения основных принципов своей правовой системы:</w:t>
      </w:r>
    </w:p>
    <w:p w:rsidR="00000000" w:rsidRDefault="000E0F23">
      <w:pPr>
        <w:pStyle w:val="ConsPlusNormal"/>
        <w:spacing w:before="240"/>
        <w:ind w:firstLine="540"/>
        <w:jc w:val="both"/>
      </w:pPr>
      <w:bookmarkStart w:id="13" w:name="Par73"/>
      <w:bookmarkEnd w:id="13"/>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00000" w:rsidRDefault="000E0F23">
      <w:pPr>
        <w:pStyle w:val="ConsPlusNormal"/>
        <w:spacing w:before="240"/>
        <w:ind w:firstLine="540"/>
        <w:jc w:val="both"/>
      </w:pPr>
      <w:bookmarkStart w:id="14" w:name="Par74"/>
      <w:bookmarkEnd w:id="14"/>
      <w:r>
        <w:t>ii) участие, прича</w:t>
      </w:r>
      <w:r>
        <w:t>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000000" w:rsidRDefault="000E0F23">
      <w:pPr>
        <w:pStyle w:val="ConsPlusNormal"/>
        <w:spacing w:before="240"/>
        <w:ind w:firstLine="540"/>
        <w:jc w:val="both"/>
      </w:pPr>
      <w:r>
        <w:t xml:space="preserve">2. Для целей осуществления или применения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пункта 1</w:t>
        </w:r>
      </w:hyperlink>
      <w:r>
        <w:t xml:space="preserve"> настоящей статьи:</w:t>
      </w:r>
    </w:p>
    <w:p w:rsidR="00000000" w:rsidRDefault="000E0F23">
      <w:pPr>
        <w:pStyle w:val="ConsPlusNormal"/>
        <w:spacing w:before="240"/>
        <w:ind w:firstLine="540"/>
        <w:jc w:val="both"/>
      </w:pPr>
      <w:r>
        <w:t xml:space="preserve">a) каждое Государство-участник стремится применять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 1</w:t>
        </w:r>
      </w:hyperlink>
      <w:r>
        <w:t xml:space="preserve"> настоя</w:t>
      </w:r>
      <w:r>
        <w:t>щей статьи к самому широкому кругу основных правонарушений;</w:t>
      </w:r>
    </w:p>
    <w:p w:rsidR="00000000" w:rsidRDefault="000E0F23">
      <w:pPr>
        <w:pStyle w:val="ConsPlusNormal"/>
        <w:spacing w:before="240"/>
        <w:ind w:firstLine="540"/>
        <w:jc w:val="both"/>
      </w:pPr>
      <w:bookmarkStart w:id="15" w:name="Par77"/>
      <w:bookmarkEnd w:id="15"/>
      <w:r>
        <w:t xml:space="preserve">b) каждое Государство-участник включает в число основных правонарушений все серьезные преступления, как они определены в </w:t>
      </w:r>
      <w:hyperlink w:anchor="Par15" w:tooltip="Статья 2" w:history="1">
        <w:r>
          <w:rPr>
            <w:color w:val="0000FF"/>
          </w:rPr>
          <w:t>статье 2</w:t>
        </w:r>
      </w:hyperlink>
      <w:r>
        <w:t xml:space="preserve"> настоящей Конвенции,</w:t>
      </w:r>
      <w:r>
        <w:t xml:space="preserve"> и преступления, признанные таковыми в </w:t>
      </w:r>
      <w:hyperlink w:anchor="Par51" w:tooltip="Статья 5" w:history="1">
        <w:r>
          <w:rPr>
            <w:color w:val="0000FF"/>
          </w:rPr>
          <w:t>статьях 5,</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В случае, когда законодательство Государств-участников содержит пере</w:t>
      </w:r>
      <w:r>
        <w:t xml:space="preserve">чень конкретных основных правонарушений, в него включается, как минимум, всеобъемлющий круг преступлений, связанных с деятельностью </w:t>
      </w:r>
      <w:r>
        <w:lastRenderedPageBreak/>
        <w:t>организованных преступных групп;</w:t>
      </w:r>
    </w:p>
    <w:p w:rsidR="00000000" w:rsidRDefault="000E0F23">
      <w:pPr>
        <w:pStyle w:val="ConsPlusNormal"/>
        <w:spacing w:before="240"/>
        <w:ind w:firstLine="540"/>
        <w:jc w:val="both"/>
      </w:pPr>
      <w:r>
        <w:t xml:space="preserve">c) для целей </w:t>
      </w:r>
      <w:hyperlink w:anchor="Par77" w:tooltip="b) каждое Государство-участник включает в число основных правонарушений все серьезные преступления, как они определены в статье 2 настоящей Конвенции, и преступления, признанные таковыми в статьях 5, 8 и 23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 w:history="1">
        <w:r>
          <w:rPr>
            <w:color w:val="0000FF"/>
          </w:rPr>
          <w:t>подпункта (b)</w:t>
        </w:r>
      </w:hyperlink>
      <w:r>
        <w:t xml:space="preserve"> основные правонарушения включают преступления, совершенные как в пределах, так и за пред</w:t>
      </w:r>
      <w:r>
        <w:t>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w:t>
      </w:r>
      <w:r>
        <w:t xml:space="preserve">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w:t>
      </w:r>
      <w:r>
        <w:t>овершено в нем;</w:t>
      </w:r>
    </w:p>
    <w:p w:rsidR="00000000" w:rsidRDefault="000E0F23">
      <w:pPr>
        <w:pStyle w:val="ConsPlusNormal"/>
        <w:spacing w:before="240"/>
        <w:ind w:firstLine="540"/>
        <w:jc w:val="both"/>
      </w:pPr>
      <w:r>
        <w:t xml:space="preserve">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w:t>
      </w:r>
      <w:r>
        <w:t>их описание;</w:t>
      </w:r>
    </w:p>
    <w:p w:rsidR="00000000" w:rsidRDefault="000E0F23">
      <w:pPr>
        <w:pStyle w:val="ConsPlusNormal"/>
        <w:spacing w:before="24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 1</w:t>
        </w:r>
      </w:hyperlink>
      <w:r>
        <w:t xml:space="preserve"> настоящей статьи, н</w:t>
      </w:r>
      <w:r>
        <w:t>е относятся к лицам, совершившим основное правонарушение;</w:t>
      </w:r>
    </w:p>
    <w:p w:rsidR="00000000" w:rsidRDefault="000E0F23">
      <w:pPr>
        <w:pStyle w:val="ConsPlusNormal"/>
        <w:spacing w:before="240"/>
        <w:ind w:firstLine="540"/>
        <w:jc w:val="both"/>
      </w:pPr>
      <w:r>
        <w:t xml:space="preserve">f) осознание, умысел или цель как элементы состава преступления, указанного в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 1</w:t>
        </w:r>
      </w:hyperlink>
      <w:r>
        <w:t xml:space="preserve"> настоящей статьи, могут быть установлены из объект</w:t>
      </w:r>
      <w:r>
        <w:t>ивных фактических обстоятельств дела.</w:t>
      </w:r>
    </w:p>
    <w:p w:rsidR="00000000" w:rsidRDefault="000E0F23">
      <w:pPr>
        <w:pStyle w:val="ConsPlusNormal"/>
      </w:pPr>
    </w:p>
    <w:p w:rsidR="00000000" w:rsidRDefault="000E0F23">
      <w:pPr>
        <w:pStyle w:val="ConsPlusNormal"/>
        <w:jc w:val="center"/>
        <w:outlineLvl w:val="0"/>
      </w:pPr>
      <w:r>
        <w:t>Статья 7</w:t>
      </w:r>
    </w:p>
    <w:p w:rsidR="00000000" w:rsidRDefault="000E0F23">
      <w:pPr>
        <w:pStyle w:val="ConsPlusNormal"/>
        <w:jc w:val="center"/>
      </w:pPr>
    </w:p>
    <w:p w:rsidR="00000000" w:rsidRDefault="000E0F23">
      <w:pPr>
        <w:pStyle w:val="ConsPlusNormal"/>
        <w:jc w:val="center"/>
      </w:pPr>
      <w:r>
        <w:t>Меры по борьбе с отмыванием денежных средств</w:t>
      </w:r>
    </w:p>
    <w:p w:rsidR="00000000" w:rsidRDefault="000E0F23">
      <w:pPr>
        <w:pStyle w:val="ConsPlusNormal"/>
      </w:pPr>
    </w:p>
    <w:p w:rsidR="00000000" w:rsidRDefault="000E0F23">
      <w:pPr>
        <w:pStyle w:val="ConsPlusNormal"/>
        <w:ind w:firstLine="540"/>
        <w:jc w:val="both"/>
      </w:pPr>
      <w:r>
        <w:t>1. Каждое Государство-участник:</w:t>
      </w:r>
    </w:p>
    <w:p w:rsidR="00000000" w:rsidRDefault="000E0F23">
      <w:pPr>
        <w:pStyle w:val="ConsPlusNormal"/>
        <w:spacing w:before="240"/>
        <w:ind w:firstLine="540"/>
        <w:jc w:val="both"/>
      </w:pPr>
      <w:r>
        <w:t xml:space="preserve">a) устанавливает всеобъемлющий внутренний режим регулирования и надзора в отношении банков и небанковских финансовых учреждений, </w:t>
      </w:r>
      <w:r>
        <w:t>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w:t>
      </w:r>
      <w:r>
        <w:t>ованиях в отношении идентификации личности клиента, ведения отчетности и предоставления информации о подозрительных сделках;</w:t>
      </w:r>
    </w:p>
    <w:p w:rsidR="00000000" w:rsidRDefault="000E0F23">
      <w:pPr>
        <w:pStyle w:val="ConsPlusNormal"/>
        <w:spacing w:before="240"/>
        <w:ind w:firstLine="540"/>
        <w:jc w:val="both"/>
      </w:pPr>
      <w:r>
        <w:t xml:space="preserve">b) без ущерба для </w:t>
      </w:r>
      <w:hyperlink w:anchor="Par226" w:tooltip="Статья 18" w:history="1">
        <w:r>
          <w:rPr>
            <w:color w:val="0000FF"/>
          </w:rPr>
          <w:t>статей 18</w:t>
        </w:r>
      </w:hyperlink>
      <w:r>
        <w:t xml:space="preserve"> и </w:t>
      </w:r>
      <w:hyperlink w:anchor="Par358" w:tooltip="Статья 27" w:history="1">
        <w:r>
          <w:rPr>
            <w:color w:val="0000FF"/>
          </w:rPr>
          <w:t>27</w:t>
        </w:r>
      </w:hyperlink>
      <w:r>
        <w:t xml:space="preserve"> настоящей Конвенции об</w:t>
      </w:r>
      <w:r>
        <w:t>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w:t>
      </w:r>
      <w:r>
        <w:t xml:space="preserve">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w:t>
      </w:r>
      <w:r>
        <w:t>в качестве национального центра для сбора, анализа и распространения информации, касающейся возможных случаев отмывания денежных средств.</w:t>
      </w:r>
    </w:p>
    <w:p w:rsidR="00000000" w:rsidRDefault="000E0F23">
      <w:pPr>
        <w:pStyle w:val="ConsPlusNormal"/>
        <w:spacing w:before="240"/>
        <w:ind w:firstLine="540"/>
        <w:jc w:val="both"/>
      </w:pPr>
      <w:r>
        <w:t>2. Государства-участники рассматривают вопрос о применении практически возможных мер по выявлению перемещения наличных</w:t>
      </w:r>
      <w:r>
        <w:t xml:space="preserve"> денежных средств и соответствующих оборотных </w:t>
      </w:r>
      <w:r>
        <w:lastRenderedPageBreak/>
        <w:t>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w:t>
      </w:r>
      <w:r>
        <w:t>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000000" w:rsidRDefault="000E0F23">
      <w:pPr>
        <w:pStyle w:val="ConsPlusNormal"/>
        <w:spacing w:before="240"/>
        <w:ind w:firstLine="540"/>
        <w:jc w:val="both"/>
      </w:pPr>
      <w:r>
        <w:t>3. П</w:t>
      </w:r>
      <w:r>
        <w:t>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w:t>
      </w:r>
      <w:r>
        <w:t>егиональных и многосторонних организаций, направленными против отмывания денежных средств.</w:t>
      </w:r>
    </w:p>
    <w:p w:rsidR="00000000" w:rsidRDefault="000E0F23">
      <w:pPr>
        <w:pStyle w:val="ConsPlusNormal"/>
        <w:spacing w:before="240"/>
        <w:ind w:firstLine="540"/>
        <w:jc w:val="both"/>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w:t>
      </w:r>
      <w:r>
        <w:t>льными органами, а также органами финансового регулирования в целях борьбы с отмыванием денежных средств.</w:t>
      </w:r>
    </w:p>
    <w:p w:rsidR="00000000" w:rsidRDefault="000E0F23">
      <w:pPr>
        <w:pStyle w:val="ConsPlusNormal"/>
      </w:pPr>
    </w:p>
    <w:p w:rsidR="00000000" w:rsidRDefault="000E0F23">
      <w:pPr>
        <w:pStyle w:val="ConsPlusNormal"/>
        <w:jc w:val="center"/>
        <w:outlineLvl w:val="0"/>
      </w:pPr>
      <w:bookmarkStart w:id="16" w:name="Par94"/>
      <w:bookmarkEnd w:id="16"/>
      <w:r>
        <w:t>Статья 8</w:t>
      </w:r>
    </w:p>
    <w:p w:rsidR="00000000" w:rsidRDefault="000E0F23">
      <w:pPr>
        <w:pStyle w:val="ConsPlusNormal"/>
        <w:jc w:val="center"/>
      </w:pPr>
    </w:p>
    <w:p w:rsidR="00000000" w:rsidRDefault="000E0F23">
      <w:pPr>
        <w:pStyle w:val="ConsPlusNormal"/>
        <w:jc w:val="center"/>
      </w:pPr>
      <w:r>
        <w:t>Криминализация коррупции</w:t>
      </w:r>
    </w:p>
    <w:p w:rsidR="00000000" w:rsidRDefault="000E0F23">
      <w:pPr>
        <w:pStyle w:val="ConsPlusNormal"/>
      </w:pPr>
    </w:p>
    <w:p w:rsidR="00000000" w:rsidRDefault="000E0F23">
      <w:pPr>
        <w:pStyle w:val="ConsPlusNormal"/>
        <w:ind w:firstLine="540"/>
        <w:jc w:val="both"/>
      </w:pPr>
      <w:bookmarkStart w:id="17" w:name="Par98"/>
      <w:bookmarkEnd w:id="17"/>
      <w:r>
        <w:t>1. Каждое Государство-участник принимает такие законодательные и другие меры, какие могут пот</w:t>
      </w:r>
      <w:r>
        <w:t>ребоваться, с тем чтобы признать в качестве уголовно наказуемых следующие деяния, когда они совершаются умышленно:</w:t>
      </w:r>
    </w:p>
    <w:p w:rsidR="00000000" w:rsidRDefault="000E0F23">
      <w:pPr>
        <w:pStyle w:val="ConsPlusNormal"/>
        <w:spacing w:before="24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w:t>
      </w:r>
      <w:r>
        <w:t>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00000" w:rsidRDefault="000E0F23">
      <w:pPr>
        <w:pStyle w:val="ConsPlusNormal"/>
        <w:spacing w:before="24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w:t>
      </w:r>
      <w:r>
        <w:t xml:space="preserve"> действие или бездействие при выполнении своих должностных обязанностей.</w:t>
      </w:r>
    </w:p>
    <w:p w:rsidR="00000000" w:rsidRDefault="000E0F23">
      <w:pPr>
        <w:pStyle w:val="ConsPlusNormal"/>
        <w:spacing w:before="24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w:t>
      </w:r>
      <w:r>
        <w:t xml:space="preserve">яния, указанные в </w:t>
      </w:r>
      <w:hyperlink w:anchor="Par98"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w:t>
        </w:r>
        <w:r>
          <w:rPr>
            <w:color w:val="0000FF"/>
          </w:rPr>
          <w:t xml:space="preserve"> 1</w:t>
        </w:r>
      </w:hyperlink>
      <w: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000000" w:rsidRDefault="000E0F23">
      <w:pPr>
        <w:pStyle w:val="ConsPlusNormal"/>
        <w:spacing w:before="240"/>
        <w:ind w:firstLine="540"/>
        <w:jc w:val="both"/>
      </w:pPr>
      <w:r>
        <w:t>3. Каж</w:t>
      </w:r>
      <w:r>
        <w:t>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000000" w:rsidRDefault="000E0F23">
      <w:pPr>
        <w:pStyle w:val="ConsPlusNormal"/>
        <w:spacing w:before="240"/>
        <w:ind w:firstLine="540"/>
        <w:jc w:val="both"/>
      </w:pPr>
      <w:r>
        <w:t xml:space="preserve">4. Для целей </w:t>
      </w:r>
      <w:hyperlink w:anchor="Par98"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пункта 1</w:t>
        </w:r>
      </w:hyperlink>
      <w:r>
        <w:t xml:space="preserve"> настоящей статьи и </w:t>
      </w:r>
      <w:hyperlink w:anchor="Par105" w:tooltip="Статья 9" w:history="1">
        <w:r>
          <w:rPr>
            <w:color w:val="0000FF"/>
          </w:rPr>
          <w:t>статьи 9</w:t>
        </w:r>
      </w:hyperlink>
      <w:r>
        <w:t xml:space="preserve"> настоящей Конвенции "публичным </w:t>
      </w:r>
      <w:r>
        <w:lastRenderedPageBreak/>
        <w:t>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w:t>
      </w:r>
      <w:r>
        <w:t>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000000" w:rsidRDefault="000E0F23">
      <w:pPr>
        <w:pStyle w:val="ConsPlusNormal"/>
      </w:pPr>
    </w:p>
    <w:p w:rsidR="00000000" w:rsidRDefault="000E0F23">
      <w:pPr>
        <w:pStyle w:val="ConsPlusNormal"/>
        <w:jc w:val="center"/>
        <w:outlineLvl w:val="0"/>
      </w:pPr>
      <w:bookmarkStart w:id="18" w:name="Par105"/>
      <w:bookmarkEnd w:id="18"/>
      <w:r>
        <w:t>Статья 9</w:t>
      </w:r>
    </w:p>
    <w:p w:rsidR="00000000" w:rsidRDefault="000E0F23">
      <w:pPr>
        <w:pStyle w:val="ConsPlusNormal"/>
        <w:jc w:val="center"/>
      </w:pPr>
    </w:p>
    <w:p w:rsidR="00000000" w:rsidRDefault="000E0F23">
      <w:pPr>
        <w:pStyle w:val="ConsPlusNormal"/>
        <w:jc w:val="center"/>
      </w:pPr>
      <w:r>
        <w:t>Меры против коррупции</w:t>
      </w:r>
    </w:p>
    <w:p w:rsidR="00000000" w:rsidRDefault="000E0F23">
      <w:pPr>
        <w:pStyle w:val="ConsPlusNormal"/>
      </w:pPr>
    </w:p>
    <w:p w:rsidR="00000000" w:rsidRDefault="000E0F23">
      <w:pPr>
        <w:pStyle w:val="ConsPlusNormal"/>
        <w:ind w:firstLine="540"/>
        <w:jc w:val="both"/>
      </w:pPr>
      <w:r>
        <w:t xml:space="preserve">1. В дополнение к мерам, изложенным в </w:t>
      </w:r>
      <w:hyperlink w:anchor="Par94" w:tooltip="Статья 8" w:history="1">
        <w:r>
          <w:rPr>
            <w:color w:val="0000FF"/>
          </w:rPr>
          <w:t>статье 8</w:t>
        </w:r>
      </w:hyperlink>
      <w: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w:t>
      </w:r>
      <w:r>
        <w:t>а также для предупреждения и выявления коррупции среди публичных должностных лиц и наказания за нее.</w:t>
      </w:r>
    </w:p>
    <w:p w:rsidR="00000000" w:rsidRDefault="000E0F23">
      <w:pPr>
        <w:pStyle w:val="ConsPlusNormal"/>
        <w:spacing w:before="240"/>
        <w:ind w:firstLine="540"/>
        <w:jc w:val="both"/>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w:t>
      </w:r>
      <w:r>
        <w:t>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000000" w:rsidRDefault="000E0F23">
      <w:pPr>
        <w:pStyle w:val="ConsPlusNormal"/>
      </w:pPr>
    </w:p>
    <w:p w:rsidR="00000000" w:rsidRDefault="000E0F23">
      <w:pPr>
        <w:pStyle w:val="ConsPlusNormal"/>
        <w:jc w:val="center"/>
        <w:outlineLvl w:val="0"/>
      </w:pPr>
      <w:bookmarkStart w:id="19" w:name="Par112"/>
      <w:bookmarkEnd w:id="19"/>
      <w:r>
        <w:t>Статья 10</w:t>
      </w:r>
    </w:p>
    <w:p w:rsidR="00000000" w:rsidRDefault="000E0F23">
      <w:pPr>
        <w:pStyle w:val="ConsPlusNormal"/>
        <w:jc w:val="center"/>
      </w:pPr>
    </w:p>
    <w:p w:rsidR="00000000" w:rsidRDefault="000E0F23">
      <w:pPr>
        <w:pStyle w:val="ConsPlusNormal"/>
        <w:jc w:val="center"/>
      </w:pPr>
      <w:r>
        <w:t>Ответственность юридических лиц</w:t>
      </w:r>
    </w:p>
    <w:p w:rsidR="00000000" w:rsidRDefault="000E0F23">
      <w:pPr>
        <w:pStyle w:val="ConsPlusNormal"/>
      </w:pPr>
    </w:p>
    <w:p w:rsidR="00000000" w:rsidRDefault="000E0F23">
      <w:pPr>
        <w:pStyle w:val="ConsPlusNormal"/>
        <w:ind w:firstLine="540"/>
        <w:jc w:val="both"/>
      </w:pPr>
      <w:r>
        <w:t>1. Каждое Государство-уча</w:t>
      </w:r>
      <w:r>
        <w:t>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w:t>
      </w:r>
      <w:r>
        <w:t xml:space="preserve">ые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w:t>
      </w:r>
    </w:p>
    <w:p w:rsidR="00000000" w:rsidRDefault="000E0F23">
      <w:pPr>
        <w:pStyle w:val="ConsPlusNormal"/>
        <w:spacing w:before="240"/>
        <w:ind w:firstLine="540"/>
        <w:jc w:val="both"/>
      </w:pPr>
      <w:r>
        <w:t>2.</w:t>
      </w:r>
      <w:r>
        <w:t xml:space="preserve">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00000" w:rsidRDefault="000E0F23">
      <w:pPr>
        <w:pStyle w:val="ConsPlusNormal"/>
        <w:spacing w:before="240"/>
        <w:ind w:firstLine="540"/>
        <w:jc w:val="both"/>
      </w:pPr>
      <w:r>
        <w:t>3. Возложение такой ответственности не наносит ущерба уголовной ответственности физических лиц,</w:t>
      </w:r>
      <w:r>
        <w:t xml:space="preserve"> совершивших преступления.</w:t>
      </w:r>
    </w:p>
    <w:p w:rsidR="00000000" w:rsidRDefault="000E0F23">
      <w:pPr>
        <w:pStyle w:val="ConsPlusNormal"/>
        <w:spacing w:before="24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w:t>
      </w:r>
      <w:r>
        <w:t>уголовных или неуголовных санкций, включая денежные санкции.</w:t>
      </w:r>
    </w:p>
    <w:p w:rsidR="00000000" w:rsidRDefault="000E0F23">
      <w:pPr>
        <w:pStyle w:val="ConsPlusNormal"/>
      </w:pPr>
    </w:p>
    <w:p w:rsidR="00000000" w:rsidRDefault="000E0F23">
      <w:pPr>
        <w:pStyle w:val="ConsPlusNormal"/>
        <w:jc w:val="center"/>
        <w:outlineLvl w:val="0"/>
      </w:pPr>
      <w:r>
        <w:t>Статья 11</w:t>
      </w:r>
    </w:p>
    <w:p w:rsidR="00000000" w:rsidRDefault="000E0F23">
      <w:pPr>
        <w:pStyle w:val="ConsPlusNormal"/>
        <w:jc w:val="center"/>
      </w:pPr>
    </w:p>
    <w:p w:rsidR="00000000" w:rsidRDefault="000E0F23">
      <w:pPr>
        <w:pStyle w:val="ConsPlusNormal"/>
        <w:jc w:val="center"/>
      </w:pPr>
      <w:r>
        <w:t>Преследование, вынесение судебного решения и санкции</w:t>
      </w:r>
    </w:p>
    <w:p w:rsidR="00000000" w:rsidRDefault="000E0F23">
      <w:pPr>
        <w:pStyle w:val="ConsPlusNormal"/>
      </w:pPr>
    </w:p>
    <w:p w:rsidR="00000000" w:rsidRDefault="000E0F23">
      <w:pPr>
        <w:pStyle w:val="ConsPlusNormal"/>
        <w:ind w:firstLine="540"/>
        <w:jc w:val="both"/>
      </w:pPr>
      <w:r>
        <w:t xml:space="preserve">1. Каждое Государство-участник за совершение какого-либо преступления, признанного таковым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предусматривает </w:t>
      </w:r>
      <w:r>
        <w:lastRenderedPageBreak/>
        <w:t>применение таких санкций, которые учитывают степень опасности этого пре</w:t>
      </w:r>
      <w:r>
        <w:t>ступления.</w:t>
      </w:r>
    </w:p>
    <w:p w:rsidR="00000000" w:rsidRDefault="000E0F23">
      <w:pPr>
        <w:pStyle w:val="ConsPlusNormal"/>
        <w:spacing w:before="240"/>
        <w:ind w:firstLine="540"/>
        <w:jc w:val="both"/>
      </w:pPr>
      <w: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w:t>
      </w:r>
      <w:r>
        <w:t>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00000" w:rsidRDefault="000E0F23">
      <w:pPr>
        <w:pStyle w:val="ConsPlusNormal"/>
        <w:spacing w:before="240"/>
        <w:ind w:firstLine="540"/>
        <w:jc w:val="both"/>
      </w:pPr>
      <w:r>
        <w:t xml:space="preserve">3. Применительно к преступлениям, признанным таковыми в соответствии </w:t>
      </w:r>
      <w:r>
        <w:t xml:space="preserve">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каждое Государство-участник принимает надлежащие меры, в соответ</w:t>
      </w:r>
      <w:r>
        <w:t>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w:t>
      </w:r>
      <w:r>
        <w:t>мость обеспечения присутствия обвиняемого в ходе последующего уголовного производства.</w:t>
      </w:r>
    </w:p>
    <w:p w:rsidR="00000000" w:rsidRDefault="000E0F23">
      <w:pPr>
        <w:pStyle w:val="ConsPlusNormal"/>
        <w:spacing w:before="240"/>
        <w:ind w:firstLine="540"/>
        <w:jc w:val="both"/>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w:t>
      </w:r>
      <w:r>
        <w:t>и рассмотрении вопроса о возможности досрочного или условного освобождения лиц, осужденных за такие преступления.</w:t>
      </w:r>
    </w:p>
    <w:p w:rsidR="00000000" w:rsidRDefault="000E0F23">
      <w:pPr>
        <w:pStyle w:val="ConsPlusNormal"/>
        <w:spacing w:before="240"/>
        <w:ind w:firstLine="540"/>
        <w:jc w:val="both"/>
      </w:pPr>
      <w:r>
        <w:t>5. Каждое Государство-участник в надлежащих случаях устанавливает согласно своему внутреннему законодательству длительный срок давности для во</w:t>
      </w:r>
      <w:r>
        <w:t>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000000" w:rsidRDefault="000E0F23">
      <w:pPr>
        <w:pStyle w:val="ConsPlusNormal"/>
        <w:spacing w:before="240"/>
        <w:ind w:firstLine="540"/>
        <w:jc w:val="both"/>
      </w:pPr>
      <w:r>
        <w:t>6. Ничто, содержащееся в настоящей К</w:t>
      </w:r>
      <w:r>
        <w:t>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w:t>
      </w:r>
      <w:r>
        <w:t>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000000" w:rsidRDefault="000E0F23">
      <w:pPr>
        <w:pStyle w:val="ConsPlusNormal"/>
      </w:pPr>
    </w:p>
    <w:p w:rsidR="00000000" w:rsidRDefault="000E0F23">
      <w:pPr>
        <w:pStyle w:val="ConsPlusNormal"/>
        <w:jc w:val="center"/>
        <w:outlineLvl w:val="0"/>
      </w:pPr>
      <w:bookmarkStart w:id="20" w:name="Par132"/>
      <w:bookmarkEnd w:id="20"/>
      <w:r>
        <w:t>Статья 12</w:t>
      </w:r>
    </w:p>
    <w:p w:rsidR="00000000" w:rsidRDefault="000E0F23">
      <w:pPr>
        <w:pStyle w:val="ConsPlusNormal"/>
        <w:jc w:val="center"/>
      </w:pPr>
    </w:p>
    <w:p w:rsidR="00000000" w:rsidRDefault="000E0F23">
      <w:pPr>
        <w:pStyle w:val="ConsPlusNormal"/>
        <w:jc w:val="center"/>
      </w:pPr>
      <w:r>
        <w:t>Конфискация и арест</w:t>
      </w:r>
    </w:p>
    <w:p w:rsidR="00000000" w:rsidRDefault="000E0F23">
      <w:pPr>
        <w:pStyle w:val="ConsPlusNormal"/>
      </w:pPr>
    </w:p>
    <w:p w:rsidR="00000000" w:rsidRDefault="000E0F23">
      <w:pPr>
        <w:pStyle w:val="ConsPlusNormal"/>
        <w:ind w:firstLine="540"/>
        <w:jc w:val="both"/>
      </w:pPr>
      <w:bookmarkStart w:id="21" w:name="Par136"/>
      <w:bookmarkEnd w:id="21"/>
      <w:r>
        <w:t xml:space="preserve">1. Государства-участники </w:t>
      </w:r>
      <w:r>
        <w:t>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000000" w:rsidRDefault="000E0F23">
      <w:pPr>
        <w:pStyle w:val="ConsPlusNormal"/>
        <w:spacing w:before="240"/>
        <w:ind w:firstLine="540"/>
        <w:jc w:val="both"/>
      </w:pPr>
      <w:r>
        <w:t>a) доходов от преступлений, охватываемых настоящей Конвенцией, или имущества, стоимость кото</w:t>
      </w:r>
      <w:r>
        <w:t>рого соответствует стоимости таких доходов;</w:t>
      </w:r>
    </w:p>
    <w:p w:rsidR="00000000" w:rsidRDefault="000E0F23">
      <w:pPr>
        <w:pStyle w:val="ConsPlusNormal"/>
        <w:spacing w:before="240"/>
        <w:ind w:firstLine="540"/>
        <w:jc w:val="both"/>
      </w:pPr>
      <w: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000000" w:rsidRDefault="000E0F23">
      <w:pPr>
        <w:pStyle w:val="ConsPlusNormal"/>
        <w:spacing w:before="240"/>
        <w:ind w:firstLine="540"/>
        <w:jc w:val="both"/>
      </w:pPr>
      <w:r>
        <w:lastRenderedPageBreak/>
        <w:t>2. Государства-участники принимают такие мер</w:t>
      </w:r>
      <w:r>
        <w:t xml:space="preserve">ы, какие могут потребоваться для обеспечения возможности выявления, отслеживания, ареста или выемки любого из перечисленного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w:t>
        </w:r>
      </w:hyperlink>
      <w:r>
        <w:t xml:space="preserve"> настоящей статьи с целью последующей конфискации.</w:t>
      </w:r>
    </w:p>
    <w:p w:rsidR="00000000" w:rsidRDefault="000E0F23">
      <w:pPr>
        <w:pStyle w:val="ConsPlusNormal"/>
        <w:spacing w:before="240"/>
        <w:ind w:firstLine="540"/>
        <w:jc w:val="both"/>
      </w:pPr>
      <w:r>
        <w:t>3. Если доходы от преступлений были превращены или преобразованы, частично или полностью, в другое имущество,</w:t>
      </w:r>
      <w:r>
        <w:t xml:space="preserve"> то меры, указанные в настоящей статье, применяются в отношении такого имущества.</w:t>
      </w:r>
    </w:p>
    <w:p w:rsidR="00000000" w:rsidRDefault="000E0F23">
      <w:pPr>
        <w:pStyle w:val="ConsPlusNormal"/>
        <w:spacing w:before="240"/>
        <w:ind w:firstLine="540"/>
        <w:jc w:val="both"/>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w:t>
      </w:r>
      <w:r>
        <w:t xml:space="preserve"> или выемки, подлежит та часть имущества, которая соответствует оцененной стоимости приобщенных доходов от преступлений.</w:t>
      </w:r>
    </w:p>
    <w:p w:rsidR="00000000" w:rsidRDefault="000E0F23">
      <w:pPr>
        <w:pStyle w:val="ConsPlusNormal"/>
        <w:spacing w:before="240"/>
        <w:ind w:firstLine="540"/>
        <w:jc w:val="both"/>
      </w:pPr>
      <w:r>
        <w:t>5. К прибыли или другим выгодам, которые получены от доходов от преступлений, от имущества, в которое были превращены или преобразованы</w:t>
      </w:r>
      <w:r>
        <w:t xml:space="preserve">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000000" w:rsidRDefault="000E0F23">
      <w:pPr>
        <w:pStyle w:val="ConsPlusNormal"/>
        <w:spacing w:before="240"/>
        <w:ind w:firstLine="540"/>
        <w:jc w:val="both"/>
      </w:pPr>
      <w:r>
        <w:t>6. Для целей настоящей статьи</w:t>
      </w:r>
      <w:r>
        <w:t xml:space="preserve"> и </w:t>
      </w:r>
      <w:hyperlink w:anchor="Par148" w:tooltip="Статья 13" w:history="1">
        <w:r>
          <w:rPr>
            <w:color w:val="0000FF"/>
          </w:rPr>
          <w:t>статьи 13</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w:t>
      </w:r>
      <w:r>
        <w:t xml:space="preserve">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000000" w:rsidRDefault="000E0F23">
      <w:pPr>
        <w:pStyle w:val="ConsPlusNormal"/>
        <w:spacing w:before="240"/>
        <w:ind w:firstLine="540"/>
        <w:jc w:val="both"/>
      </w:pPr>
      <w:r>
        <w:t>7. Государства-участники могут рассмотреть возможность установления требования о том, чтобы лицо, со</w:t>
      </w:r>
      <w:r>
        <w:t>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w:t>
      </w:r>
      <w:r>
        <w:t>о и иного разбирательства.</w:t>
      </w:r>
    </w:p>
    <w:p w:rsidR="00000000" w:rsidRDefault="000E0F23">
      <w:pPr>
        <w:pStyle w:val="ConsPlusNormal"/>
        <w:spacing w:before="240"/>
        <w:ind w:firstLine="540"/>
        <w:jc w:val="both"/>
      </w:pPr>
      <w:r>
        <w:t>8. Положения настоящей статьи не толкуются как наносящие ущерб правам добросовестных третьих сторон.</w:t>
      </w:r>
    </w:p>
    <w:p w:rsidR="00000000" w:rsidRDefault="000E0F23">
      <w:pPr>
        <w:pStyle w:val="ConsPlusNormal"/>
        <w:spacing w:before="240"/>
        <w:ind w:firstLine="540"/>
        <w:jc w:val="both"/>
      </w:pPr>
      <w:r>
        <w:t>9. Ничто, содержащееся в настоящей статье, не затрагивает принцип, согласно которому меры, о которых в ней говорится, определяют</w:t>
      </w:r>
      <w:r>
        <w:t>ся и осуществляются в соответствии с положениями внутреннего законодательства Государства-участника и при условии их соблюдения.</w:t>
      </w:r>
    </w:p>
    <w:p w:rsidR="00000000" w:rsidRDefault="000E0F23">
      <w:pPr>
        <w:pStyle w:val="ConsPlusNormal"/>
      </w:pPr>
    </w:p>
    <w:p w:rsidR="00000000" w:rsidRDefault="000E0F23">
      <w:pPr>
        <w:pStyle w:val="ConsPlusNormal"/>
        <w:jc w:val="center"/>
        <w:outlineLvl w:val="0"/>
      </w:pPr>
      <w:bookmarkStart w:id="22" w:name="Par148"/>
      <w:bookmarkEnd w:id="22"/>
      <w:r>
        <w:t>Статья 13</w:t>
      </w:r>
    </w:p>
    <w:p w:rsidR="00000000" w:rsidRDefault="000E0F23">
      <w:pPr>
        <w:pStyle w:val="ConsPlusNormal"/>
        <w:jc w:val="center"/>
      </w:pPr>
    </w:p>
    <w:p w:rsidR="00000000" w:rsidRDefault="000E0F23">
      <w:pPr>
        <w:pStyle w:val="ConsPlusNormal"/>
        <w:jc w:val="center"/>
      </w:pPr>
      <w:r>
        <w:t>Международное сотрудничество в целях конфискации</w:t>
      </w:r>
    </w:p>
    <w:p w:rsidR="00000000" w:rsidRDefault="000E0F23">
      <w:pPr>
        <w:pStyle w:val="ConsPlusNormal"/>
      </w:pPr>
    </w:p>
    <w:p w:rsidR="00000000" w:rsidRDefault="000E0F23">
      <w:pPr>
        <w:pStyle w:val="ConsPlusNormal"/>
        <w:ind w:firstLine="540"/>
        <w:jc w:val="both"/>
      </w:pPr>
      <w:bookmarkStart w:id="23" w:name="Par152"/>
      <w:bookmarkEnd w:id="23"/>
      <w: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 статьи 12</w:t>
        </w:r>
      </w:hyperlink>
      <w:r>
        <w:t xml:space="preserve"> настоящей Конвенции доходов от преступлений, имущества, оборудования ил</w:t>
      </w:r>
      <w:r>
        <w:t>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000000" w:rsidRDefault="000E0F23">
      <w:pPr>
        <w:pStyle w:val="ConsPlusNormal"/>
        <w:spacing w:before="240"/>
        <w:ind w:firstLine="540"/>
        <w:jc w:val="both"/>
      </w:pPr>
      <w:bookmarkStart w:id="24" w:name="Par153"/>
      <w:bookmarkEnd w:id="24"/>
      <w:r>
        <w:lastRenderedPageBreak/>
        <w:t>a) направляет эту просьбу своим компетентным органам с целью получения постановления о конфис</w:t>
      </w:r>
      <w:r>
        <w:t>кации и, в случае вынесения такого постановления, приводит его в исполнение; или</w:t>
      </w:r>
    </w:p>
    <w:p w:rsidR="00000000" w:rsidRDefault="000E0F23">
      <w:pPr>
        <w:pStyle w:val="ConsPlusNormal"/>
        <w:spacing w:before="240"/>
        <w:ind w:firstLine="540"/>
        <w:jc w:val="both"/>
      </w:pPr>
      <w:bookmarkStart w:id="25" w:name="Par154"/>
      <w:bookmarkEnd w:id="25"/>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пунктом 1 статьи 12</w:t>
        </w:r>
      </w:hyperlink>
      <w:r>
        <w:t xml:space="preserve"> настоящей Конвенции, с цель</w:t>
      </w:r>
      <w:r>
        <w:t>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w:t>
      </w:r>
      <w:r>
        <w:t xml:space="preserve">тым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 статьи 12</w:t>
        </w:r>
      </w:hyperlink>
      <w:r>
        <w:t>.</w:t>
      </w:r>
    </w:p>
    <w:p w:rsidR="00000000" w:rsidRDefault="000E0F23">
      <w:pPr>
        <w:pStyle w:val="ConsPlusNormal"/>
        <w:spacing w:before="240"/>
        <w:ind w:firstLine="540"/>
        <w:jc w:val="both"/>
      </w:pPr>
      <w:bookmarkStart w:id="26" w:name="Par155"/>
      <w:bookmarkEnd w:id="26"/>
      <w:r>
        <w:t>2</w:t>
      </w:r>
      <w:r>
        <w:t>.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w:t>
      </w:r>
      <w:r>
        <w:t xml:space="preserve">мки доходов от преступления, имущества, оборудования или других средств совершения преступлений, упомянутых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 статьи 12</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w:t>
      </w:r>
      <w:r>
        <w:t xml:space="preserve">гласно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 w:history="1">
        <w:r>
          <w:rPr>
            <w:color w:val="0000FF"/>
          </w:rPr>
          <w:t>пункту 1</w:t>
        </w:r>
      </w:hyperlink>
      <w:r>
        <w:t xml:space="preserve"> настоящей статьи, запр</w:t>
      </w:r>
      <w:r>
        <w:t>ашиваемым Государством-участником.</w:t>
      </w:r>
    </w:p>
    <w:p w:rsidR="00000000" w:rsidRDefault="000E0F23">
      <w:pPr>
        <w:pStyle w:val="ConsPlusNormal"/>
        <w:spacing w:before="240"/>
        <w:ind w:firstLine="540"/>
        <w:jc w:val="both"/>
      </w:pPr>
      <w:r>
        <w:t xml:space="preserve">3. Положения </w:t>
      </w:r>
      <w:hyperlink w:anchor="Par226" w:tooltip="Статья 18" w:history="1">
        <w:r>
          <w:rPr>
            <w:color w:val="0000FF"/>
          </w:rPr>
          <w:t>статьи 18</w:t>
        </w:r>
      </w:hyperlink>
      <w:r>
        <w:t xml:space="preserve"> настоящей Конвенции применяются mutatis mutandis к настоящей статье. В дополнение к информации, указанной в </w:t>
      </w:r>
      <w:hyperlink w:anchor="Par259" w:tooltip="15. В просьбе об оказании взаимной правовой помощи указываются:" w:history="1">
        <w:r>
          <w:rPr>
            <w:color w:val="0000FF"/>
          </w:rPr>
          <w:t>пункте 15</w:t>
        </w:r>
      </w:hyperlink>
      <w:r>
        <w:t xml:space="preserve"> статьи 18, в просьбах, направленных на основании настоящей статьи, содержится:</w:t>
      </w:r>
    </w:p>
    <w:p w:rsidR="00000000" w:rsidRDefault="000E0F23">
      <w:pPr>
        <w:pStyle w:val="ConsPlusNormal"/>
        <w:spacing w:before="240"/>
        <w:ind w:firstLine="540"/>
        <w:jc w:val="both"/>
      </w:pPr>
      <w:r>
        <w:t xml:space="preserve">a) применительно к просьбе, предусмотренной в </w:t>
      </w:r>
      <w:hyperlink w:anchor="Par153" w:tooltip="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history="1">
        <w:r>
          <w:rPr>
            <w:color w:val="0000FF"/>
          </w:rPr>
          <w:t>пункте 1 (a)</w:t>
        </w:r>
      </w:hyperlink>
      <w:r>
        <w:t xml:space="preserve"> настоящей статьи, - описание имущества, подлежащего конфискации, и заявление с изложением фактов, на которые ссылается зап</w:t>
      </w:r>
      <w:r>
        <w:t>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000000" w:rsidRDefault="000E0F23">
      <w:pPr>
        <w:pStyle w:val="ConsPlusNormal"/>
        <w:spacing w:before="240"/>
        <w:ind w:firstLine="540"/>
        <w:jc w:val="both"/>
      </w:pPr>
      <w:r>
        <w:t xml:space="preserve">b) применительно к просьбе, предусмотренной в </w:t>
      </w:r>
      <w:hyperlink w:anchor="Par154" w:tooltip="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12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12." w:history="1">
        <w:r>
          <w:rPr>
            <w:color w:val="0000FF"/>
          </w:rPr>
          <w:t>пункте 1 (b)</w:t>
        </w:r>
      </w:hyperlink>
      <w:r>
        <w:t xml:space="preserve"> </w:t>
      </w:r>
      <w:r>
        <w:t>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w:t>
      </w:r>
      <w:r>
        <w:t>ния;</w:t>
      </w:r>
    </w:p>
    <w:p w:rsidR="00000000" w:rsidRDefault="000E0F23">
      <w:pPr>
        <w:pStyle w:val="ConsPlusNormal"/>
        <w:spacing w:before="240"/>
        <w:ind w:firstLine="540"/>
        <w:jc w:val="both"/>
      </w:pPr>
      <w:r>
        <w:t xml:space="preserve">c) применительно к просьбе, предусмотренной в </w:t>
      </w:r>
      <w:hyperlink w:anchor="Par155" w:tooltip="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пункте 1 статьи 12 настоящей Конвенции, с целью последующей конфискации, постановление о которой выносится либо запрашивающим Государством-уча..."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000000" w:rsidRDefault="000E0F23">
      <w:pPr>
        <w:pStyle w:val="ConsPlusNormal"/>
        <w:spacing w:before="240"/>
        <w:ind w:firstLine="540"/>
        <w:jc w:val="both"/>
      </w:pPr>
      <w:r>
        <w:t>4. Решения или меры, предусмо</w:t>
      </w:r>
      <w:r>
        <w:t xml:space="preserve">тренные в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 w:history="1">
        <w:r>
          <w:rPr>
            <w:color w:val="0000FF"/>
          </w:rPr>
          <w:t>пунктах 1</w:t>
        </w:r>
      </w:hyperlink>
      <w:r>
        <w:t xml:space="preserve"> и </w:t>
      </w:r>
      <w:hyperlink w:anchor="Par155" w:tooltip="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пункте 1 статьи 12 настоящей Конвенции, с целью последующей конфискации, постановление о которой выносится либо запрашивающим Государством-уча..."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w:t>
      </w:r>
      <w:r>
        <w:t>енностями, которыми оно может быть связано в отношениях с запрашивающим Государством-участником, и при условии их соблюдения.</w:t>
      </w:r>
    </w:p>
    <w:p w:rsidR="00000000" w:rsidRDefault="000E0F23">
      <w:pPr>
        <w:pStyle w:val="ConsPlusNormal"/>
        <w:spacing w:before="24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w:t>
      </w:r>
      <w:r>
        <w:t xml:space="preserve">беспечивающих осуществление положений настоящей статьи, а также тексты любых последующих изменений к таким законам и </w:t>
      </w:r>
      <w:r>
        <w:lastRenderedPageBreak/>
        <w:t>правилам или их описание.</w:t>
      </w:r>
    </w:p>
    <w:p w:rsidR="00000000" w:rsidRDefault="000E0F23">
      <w:pPr>
        <w:pStyle w:val="ConsPlusNormal"/>
        <w:spacing w:before="240"/>
        <w:ind w:firstLine="540"/>
        <w:jc w:val="both"/>
      </w:pPr>
      <w:r>
        <w:t xml:space="preserve">6. Если какое-либо Государство-участник пожелает обусловить принятие мер, упомянутых в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 w:history="1">
        <w:r>
          <w:rPr>
            <w:color w:val="0000FF"/>
          </w:rPr>
          <w:t>пунктах 1</w:t>
        </w:r>
      </w:hyperlink>
      <w:r>
        <w:t xml:space="preserve"> и </w:t>
      </w:r>
      <w:hyperlink w:anchor="Par155" w:tooltip="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пункте 1 статьи 12 настоящей Конвенции, с целью последующей конфискации, постановление о которой выносится либо запрашивающим Государством-уча..." w:history="1">
        <w:r>
          <w:rPr>
            <w:color w:val="0000FF"/>
          </w:rPr>
          <w:t>2</w:t>
        </w:r>
      </w:hyperlink>
      <w:r>
        <w:t xml:space="preserve"> настоящей статьи, нал</w:t>
      </w:r>
      <w:r>
        <w:t>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00000" w:rsidRDefault="000E0F23">
      <w:pPr>
        <w:pStyle w:val="ConsPlusNormal"/>
        <w:spacing w:before="240"/>
        <w:ind w:firstLine="540"/>
        <w:jc w:val="both"/>
      </w:pPr>
      <w:r>
        <w:t>7. Государством-участником может быть отказано в сотрудничестве согласно настоящей статье, если п</w:t>
      </w:r>
      <w:r>
        <w:t>реступление, к которому относится просьба, не является преступлением, охватываемым настоящей Конвенцией.</w:t>
      </w:r>
    </w:p>
    <w:p w:rsidR="00000000" w:rsidRDefault="000E0F23">
      <w:pPr>
        <w:pStyle w:val="ConsPlusNormal"/>
        <w:spacing w:before="240"/>
        <w:ind w:firstLine="540"/>
        <w:jc w:val="both"/>
      </w:pPr>
      <w:r>
        <w:t>8. Положения настоящей статьи не толкуются как наносящие ущерб правам добросовестных третьих сторон.</w:t>
      </w:r>
    </w:p>
    <w:p w:rsidR="00000000" w:rsidRDefault="000E0F23">
      <w:pPr>
        <w:pStyle w:val="ConsPlusNormal"/>
        <w:spacing w:before="240"/>
        <w:ind w:firstLine="540"/>
        <w:jc w:val="both"/>
      </w:pPr>
      <w:r>
        <w:t>9. Государства-участники рассматривают возможность</w:t>
      </w:r>
      <w:r>
        <w:t xml:space="preserve">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000000" w:rsidRDefault="000E0F23">
      <w:pPr>
        <w:pStyle w:val="ConsPlusNormal"/>
      </w:pPr>
    </w:p>
    <w:p w:rsidR="00000000" w:rsidRDefault="000E0F23">
      <w:pPr>
        <w:pStyle w:val="ConsPlusNormal"/>
        <w:jc w:val="center"/>
        <w:outlineLvl w:val="0"/>
      </w:pPr>
      <w:r>
        <w:t>Статья 14</w:t>
      </w:r>
    </w:p>
    <w:p w:rsidR="00000000" w:rsidRDefault="000E0F23">
      <w:pPr>
        <w:pStyle w:val="ConsPlusNormal"/>
        <w:jc w:val="center"/>
      </w:pPr>
    </w:p>
    <w:p w:rsidR="00000000" w:rsidRDefault="000E0F23">
      <w:pPr>
        <w:pStyle w:val="ConsPlusNormal"/>
        <w:jc w:val="center"/>
      </w:pPr>
      <w:r>
        <w:t>Распоряжение конфискованными доходами от преступлений</w:t>
      </w:r>
    </w:p>
    <w:p w:rsidR="00000000" w:rsidRDefault="000E0F23">
      <w:pPr>
        <w:pStyle w:val="ConsPlusNormal"/>
        <w:jc w:val="center"/>
      </w:pPr>
      <w:r>
        <w:t>ил</w:t>
      </w:r>
      <w:r>
        <w:t>и имуществом</w:t>
      </w:r>
    </w:p>
    <w:p w:rsidR="00000000" w:rsidRDefault="000E0F23">
      <w:pPr>
        <w:pStyle w:val="ConsPlusNormal"/>
      </w:pPr>
    </w:p>
    <w:p w:rsidR="00000000" w:rsidRDefault="000E0F23">
      <w:pPr>
        <w:pStyle w:val="ConsPlusNormal"/>
        <w:ind w:firstLine="540"/>
        <w:jc w:val="both"/>
      </w:pPr>
      <w:r>
        <w:t xml:space="preserve">1. Доходами от преступлений или имуществом, конфискованными Государством-участником на основании </w:t>
      </w:r>
      <w:hyperlink w:anchor="Par132" w:tooltip="Статья 12" w:history="1">
        <w:r>
          <w:rPr>
            <w:color w:val="0000FF"/>
          </w:rPr>
          <w:t>статьи 12</w:t>
        </w:r>
      </w:hyperlink>
      <w:r>
        <w:t xml:space="preserve"> или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 w:history="1">
        <w:r>
          <w:rPr>
            <w:color w:val="0000FF"/>
          </w:rPr>
          <w:t>пункта 1</w:t>
        </w:r>
      </w:hyperlink>
      <w:r>
        <w:t xml:space="preserve"> статьи 13 настоящей Конвенции, распоряжается это Государство-участник в соответствии со своим внутренним законодательством</w:t>
      </w:r>
      <w:r>
        <w:t xml:space="preserve"> и административными процедурами.</w:t>
      </w:r>
    </w:p>
    <w:p w:rsidR="00000000" w:rsidRDefault="000E0F23">
      <w:pPr>
        <w:pStyle w:val="ConsPlusNormal"/>
        <w:spacing w:before="240"/>
        <w:ind w:firstLine="540"/>
        <w:jc w:val="both"/>
      </w:pPr>
      <w:r>
        <w:t xml:space="preserve">2. Действуя по просьбе, направленной другим Государством-участником в соответствии со </w:t>
      </w:r>
      <w:hyperlink w:anchor="Par148" w:tooltip="Статья 13" w:history="1">
        <w:r>
          <w:rPr>
            <w:color w:val="0000FF"/>
          </w:rPr>
          <w:t>статьей 13</w:t>
        </w:r>
      </w:hyperlink>
      <w:r>
        <w:t xml:space="preserve"> настоящей Конвенции, Государства-участники в той мере, в какой это допускается внутренн</w:t>
      </w:r>
      <w:r>
        <w:t xml:space="preserve">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w:t>
      </w:r>
      <w:r>
        <w:t>компенсацию потерпевшим от преступления или возвратить такие доходы от преступлений или имущество их законным собственникам.</w:t>
      </w:r>
    </w:p>
    <w:p w:rsidR="00000000" w:rsidRDefault="000E0F23">
      <w:pPr>
        <w:pStyle w:val="ConsPlusNormal"/>
        <w:spacing w:before="240"/>
        <w:ind w:firstLine="540"/>
        <w:jc w:val="both"/>
      </w:pPr>
      <w:r>
        <w:t xml:space="preserve">3. Действуя по просьбе, направленной другим Государством-участником в соответствии со </w:t>
      </w:r>
      <w:hyperlink w:anchor="Par132" w:tooltip="Статья 12" w:history="1">
        <w:r>
          <w:rPr>
            <w:color w:val="0000FF"/>
          </w:rPr>
          <w:t>статьями 1</w:t>
        </w:r>
        <w:r>
          <w:rPr>
            <w:color w:val="0000FF"/>
          </w:rPr>
          <w:t>2</w:t>
        </w:r>
      </w:hyperlink>
      <w:r>
        <w:t xml:space="preserve"> и </w:t>
      </w:r>
      <w:hyperlink w:anchor="Par148" w:tooltip="Статья 13" w:history="1">
        <w:r>
          <w:rPr>
            <w:color w:val="0000FF"/>
          </w:rPr>
          <w:t>13</w:t>
        </w:r>
      </w:hyperlink>
      <w:r>
        <w:t xml:space="preserve"> настоящей Конвенции, Государство-участник может особо рассмотреть возможность заключения соглашений или договоренностей о:</w:t>
      </w:r>
    </w:p>
    <w:p w:rsidR="00000000" w:rsidRDefault="000E0F23">
      <w:pPr>
        <w:pStyle w:val="ConsPlusNormal"/>
        <w:spacing w:before="240"/>
        <w:ind w:firstLine="540"/>
        <w:jc w:val="both"/>
      </w:pPr>
      <w: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ar411" w:tooltip="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 w:history="1">
        <w:r>
          <w:rPr>
            <w:color w:val="0000FF"/>
          </w:rPr>
          <w:t>пунктом 2 (c)</w:t>
        </w:r>
      </w:hyperlink>
      <w: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000000" w:rsidRDefault="000E0F23">
      <w:pPr>
        <w:pStyle w:val="ConsPlusNormal"/>
        <w:spacing w:before="240"/>
        <w:ind w:firstLine="540"/>
        <w:jc w:val="both"/>
      </w:pPr>
      <w:r>
        <w:t>b) передаче другим Государствам-участникам на регулярной или разовой основе части доходов от преступлений</w:t>
      </w:r>
      <w:r>
        <w:t xml:space="preserve">, или имущества, или средств, полученных в результате реализации таких </w:t>
      </w:r>
      <w:r>
        <w:lastRenderedPageBreak/>
        <w:t>доходов или имущества, в соответствии со своим внутренним законодательством или административными процедурами.</w:t>
      </w:r>
    </w:p>
    <w:p w:rsidR="00000000" w:rsidRDefault="000E0F23">
      <w:pPr>
        <w:pStyle w:val="ConsPlusNormal"/>
      </w:pPr>
    </w:p>
    <w:p w:rsidR="00000000" w:rsidRDefault="000E0F23">
      <w:pPr>
        <w:pStyle w:val="ConsPlusNormal"/>
        <w:jc w:val="center"/>
        <w:outlineLvl w:val="0"/>
      </w:pPr>
      <w:r>
        <w:t>Статья 15</w:t>
      </w:r>
    </w:p>
    <w:p w:rsidR="00000000" w:rsidRDefault="000E0F23">
      <w:pPr>
        <w:pStyle w:val="ConsPlusNormal"/>
        <w:jc w:val="center"/>
      </w:pPr>
    </w:p>
    <w:p w:rsidR="00000000" w:rsidRDefault="000E0F23">
      <w:pPr>
        <w:pStyle w:val="ConsPlusNormal"/>
        <w:jc w:val="center"/>
      </w:pPr>
      <w:r>
        <w:t>Юрисдикция</w:t>
      </w:r>
    </w:p>
    <w:p w:rsidR="00000000" w:rsidRDefault="000E0F23">
      <w:pPr>
        <w:pStyle w:val="ConsPlusNormal"/>
      </w:pPr>
    </w:p>
    <w:p w:rsidR="00000000" w:rsidRDefault="000E0F23">
      <w:pPr>
        <w:pStyle w:val="ConsPlusNormal"/>
        <w:ind w:firstLine="540"/>
        <w:jc w:val="both"/>
      </w:pPr>
      <w:bookmarkStart w:id="27" w:name="Par182"/>
      <w:bookmarkEnd w:id="27"/>
      <w:r>
        <w:t>1. Каждое Государство-участник принима</w:t>
      </w:r>
      <w:r>
        <w:t xml:space="preserve">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когда:</w:t>
      </w:r>
    </w:p>
    <w:p w:rsidR="00000000" w:rsidRDefault="000E0F23">
      <w:pPr>
        <w:pStyle w:val="ConsPlusNormal"/>
        <w:spacing w:before="240"/>
        <w:ind w:firstLine="540"/>
        <w:jc w:val="both"/>
      </w:pPr>
      <w:r>
        <w:t>a) преступление совершено на территории этого Государства-участника; или</w:t>
      </w:r>
    </w:p>
    <w:p w:rsidR="00000000" w:rsidRDefault="000E0F23">
      <w:pPr>
        <w:pStyle w:val="ConsPlusNormal"/>
        <w:spacing w:before="240"/>
        <w:ind w:firstLine="540"/>
        <w:jc w:val="both"/>
      </w:pPr>
      <w:r>
        <w:t>b) преступление совершено на борту судна, которое несло флаг этого Государства-участника в моме</w:t>
      </w:r>
      <w:r>
        <w:t>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00000" w:rsidRDefault="000E0F23">
      <w:pPr>
        <w:pStyle w:val="ConsPlusNormal"/>
        <w:spacing w:before="240"/>
        <w:ind w:firstLine="540"/>
        <w:jc w:val="both"/>
      </w:pPr>
      <w:bookmarkStart w:id="28" w:name="Par185"/>
      <w:bookmarkEnd w:id="28"/>
      <w:r>
        <w:t xml:space="preserve">2. При условии соблюдения </w:t>
      </w:r>
      <w:hyperlink w:anchor="Par44" w:tooltip="Статья 4" w:history="1">
        <w:r>
          <w:rPr>
            <w:color w:val="0000FF"/>
          </w:rPr>
          <w:t>статьи 4</w:t>
        </w:r>
      </w:hyperlink>
      <w:r>
        <w:t xml:space="preserve"> настоящей Конвенции</w:t>
      </w:r>
      <w:r>
        <w:t xml:space="preserve"> Государство-участник может также установить свою юрисдикцию в отношении любого такого преступления, когда:</w:t>
      </w:r>
    </w:p>
    <w:p w:rsidR="00000000" w:rsidRDefault="000E0F23">
      <w:pPr>
        <w:pStyle w:val="ConsPlusNormal"/>
        <w:spacing w:before="240"/>
        <w:ind w:firstLine="540"/>
        <w:jc w:val="both"/>
      </w:pPr>
      <w:r>
        <w:t>a) преступление совершено против гражданина этого Государства-участника;</w:t>
      </w:r>
    </w:p>
    <w:p w:rsidR="00000000" w:rsidRDefault="000E0F23">
      <w:pPr>
        <w:pStyle w:val="ConsPlusNormal"/>
        <w:spacing w:before="240"/>
        <w:ind w:firstLine="540"/>
        <w:jc w:val="both"/>
      </w:pPr>
      <w:r>
        <w:t>b) преступление совершено гражданином этого Государства-участника или лицом</w:t>
      </w:r>
      <w:r>
        <w:t xml:space="preserve"> без гражданства, которое обычно проживает на его территории; или</w:t>
      </w:r>
    </w:p>
    <w:p w:rsidR="00000000" w:rsidRDefault="000E0F23">
      <w:pPr>
        <w:pStyle w:val="ConsPlusNormal"/>
        <w:spacing w:before="240"/>
        <w:ind w:firstLine="540"/>
        <w:jc w:val="both"/>
      </w:pPr>
      <w:r>
        <w:t>c) преступление:</w:t>
      </w:r>
    </w:p>
    <w:p w:rsidR="00000000" w:rsidRDefault="000E0F23">
      <w:pPr>
        <w:pStyle w:val="ConsPlusNormal"/>
        <w:spacing w:before="240"/>
        <w:ind w:firstLine="540"/>
        <w:jc w:val="both"/>
      </w:pPr>
      <w:r>
        <w:t xml:space="preserve">i) является одним из преступлений, признанных таковыми в соответствии с </w:t>
      </w:r>
      <w:hyperlink w:anchor="Par55"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пунктом 1</w:t>
        </w:r>
      </w:hyperlink>
      <w:r>
        <w:t xml:space="preserve"> статьи 5 настоящей Конвенции, и совершено за пределами его территории с целью совершения серьезного преступления</w:t>
      </w:r>
      <w:r>
        <w:t xml:space="preserve"> на его территории;</w:t>
      </w:r>
    </w:p>
    <w:p w:rsidR="00000000" w:rsidRDefault="000E0F23">
      <w:pPr>
        <w:pStyle w:val="ConsPlusNormal"/>
        <w:spacing w:before="240"/>
        <w:ind w:firstLine="540"/>
        <w:jc w:val="both"/>
      </w:pPr>
      <w:r>
        <w:t xml:space="preserve">ii) является одним из преступлений, признанных таковыми в соответствии с </w:t>
      </w:r>
      <w:hyperlink w:anchor="Par74" w:tooltip="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 w:history="1">
        <w:r>
          <w:rPr>
            <w:color w:val="0000FF"/>
          </w:rPr>
          <w:t>пунктом 1 (b)(ii)</w:t>
        </w:r>
      </w:hyperlink>
      <w:r>
        <w:t xml:space="preserve"> статьи 6 настоящей Конвенции, и совершено за пределами его территории с целью совершения какого-либо прест</w:t>
      </w:r>
      <w:r>
        <w:t xml:space="preserve">упления, признанного таковым в соответствии с </w:t>
      </w:r>
      <w:hyperlink w:anchor="Par70" w:tooltip="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history="1">
        <w:r>
          <w:rPr>
            <w:color w:val="0000FF"/>
          </w:rPr>
          <w:t>пунктом 1 (a)(i)</w:t>
        </w:r>
      </w:hyperlink>
      <w:r>
        <w:t xml:space="preserve"> или </w:t>
      </w:r>
      <w:hyperlink w:anchor="Par71" w:tooltip="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history="1">
        <w:r>
          <w:rPr>
            <w:color w:val="0000FF"/>
          </w:rPr>
          <w:t>(ii)</w:t>
        </w:r>
      </w:hyperlink>
      <w:r>
        <w:t xml:space="preserve"> или </w:t>
      </w:r>
      <w:hyperlink w:anchor="Par73" w:tooltip="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history="1">
        <w:r>
          <w:rPr>
            <w:color w:val="0000FF"/>
          </w:rPr>
          <w:t>(b)(i)</w:t>
        </w:r>
      </w:hyperlink>
      <w:r>
        <w:t xml:space="preserve"> статьи 6 настоящей Конвенции, на его территории.</w:t>
      </w:r>
    </w:p>
    <w:p w:rsidR="00000000" w:rsidRDefault="000E0F23">
      <w:pPr>
        <w:pStyle w:val="ConsPlusNormal"/>
        <w:spacing w:before="240"/>
        <w:ind w:firstLine="540"/>
        <w:jc w:val="both"/>
      </w:pPr>
      <w:r>
        <w:t xml:space="preserve">3. Для целей </w:t>
      </w:r>
      <w:hyperlink w:anchor="Par211" w:tooltip="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w:history="1">
        <w:r>
          <w:rPr>
            <w:color w:val="0000FF"/>
          </w:rPr>
          <w:t>пункта 10</w:t>
        </w:r>
      </w:hyperlink>
      <w:r>
        <w:t xml:space="preserve"> статьи 16 настоящей Конв</w:t>
      </w:r>
      <w:r>
        <w:t>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w:t>
      </w:r>
      <w:r>
        <w:t>ритории и оно не выдает такое лицо лишь на том основании, что оно является одним из его граждан.</w:t>
      </w:r>
    </w:p>
    <w:p w:rsidR="00000000" w:rsidRDefault="000E0F23">
      <w:pPr>
        <w:pStyle w:val="ConsPlusNormal"/>
        <w:spacing w:before="24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w:t>
      </w:r>
      <w:r>
        <w:t>тываемых настоящей Конвенцией, когда лицо, подозреваемое в совершении преступления, находится на его территории и оно не выдает его.</w:t>
      </w:r>
    </w:p>
    <w:p w:rsidR="00000000" w:rsidRDefault="000E0F23">
      <w:pPr>
        <w:pStyle w:val="ConsPlusNormal"/>
        <w:spacing w:before="240"/>
        <w:ind w:firstLine="540"/>
        <w:jc w:val="both"/>
      </w:pPr>
      <w:r>
        <w:t xml:space="preserve">5. Если Государство-участник, осуществляющее свою юрисдикцию согласно </w:t>
      </w:r>
      <w:hyperlink w:anchor="Par182" w:tooltip="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статьями 5, 6, 8 и 23 настоящей Конвенции, когда:" w:history="1">
        <w:r>
          <w:rPr>
            <w:color w:val="0000FF"/>
          </w:rPr>
          <w:t>пункту 1</w:t>
        </w:r>
      </w:hyperlink>
      <w:r>
        <w:t xml:space="preserve"> или </w:t>
      </w:r>
      <w:hyperlink w:anchor="Par185" w:tooltip="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history="1">
        <w:r>
          <w:rPr>
            <w:color w:val="0000FF"/>
          </w:rPr>
          <w:t>2</w:t>
        </w:r>
      </w:hyperlink>
      <w:r>
        <w:t xml:space="preserve"> </w:t>
      </w:r>
      <w:r>
        <w:lastRenderedPageBreak/>
        <w:t>настоящей статьи, получает уведомление или иным образом узнает о том, что одно или несколько других</w:t>
      </w:r>
      <w:r>
        <w:t xml:space="preserve">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w:t>
      </w:r>
      <w:r>
        <w:t>своих действий.</w:t>
      </w:r>
    </w:p>
    <w:p w:rsidR="00000000" w:rsidRDefault="000E0F23">
      <w:pPr>
        <w:pStyle w:val="ConsPlusNormal"/>
        <w:spacing w:before="24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000000" w:rsidRDefault="000E0F23">
      <w:pPr>
        <w:pStyle w:val="ConsPlusNormal"/>
      </w:pPr>
    </w:p>
    <w:p w:rsidR="00000000" w:rsidRDefault="000E0F23">
      <w:pPr>
        <w:pStyle w:val="ConsPlusNormal"/>
        <w:jc w:val="center"/>
        <w:outlineLvl w:val="0"/>
      </w:pPr>
      <w:r>
        <w:t>Статья 16</w:t>
      </w:r>
    </w:p>
    <w:p w:rsidR="00000000" w:rsidRDefault="000E0F23">
      <w:pPr>
        <w:pStyle w:val="ConsPlusNormal"/>
        <w:jc w:val="center"/>
      </w:pPr>
    </w:p>
    <w:p w:rsidR="00000000" w:rsidRDefault="000E0F23">
      <w:pPr>
        <w:pStyle w:val="ConsPlusNormal"/>
        <w:jc w:val="center"/>
      </w:pPr>
      <w:r>
        <w:t>Выдача</w:t>
      </w:r>
    </w:p>
    <w:p w:rsidR="00000000" w:rsidRDefault="000E0F23">
      <w:pPr>
        <w:pStyle w:val="ConsPlusNormal"/>
      </w:pPr>
    </w:p>
    <w:p w:rsidR="00000000" w:rsidRDefault="000E0F23">
      <w:pPr>
        <w:pStyle w:val="ConsPlusNormal"/>
        <w:ind w:firstLine="540"/>
        <w:jc w:val="both"/>
      </w:pPr>
      <w: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ar36" w:tooltip="a) преступлениями, признанными таковыми в соответствии со статьями 5, 6, 8 и 23 настоящей Конвенции, и" w:history="1">
        <w:r>
          <w:rPr>
            <w:color w:val="0000FF"/>
          </w:rPr>
          <w:t>пункте 1 (a)</w:t>
        </w:r>
      </w:hyperlink>
      <w:r>
        <w:t xml:space="preserve"> или </w:t>
      </w:r>
      <w:hyperlink w:anchor="Par37" w:tooltip="b) серьезными преступлениями, как они определены в статье 2 настоящей Конвенции, если эти преступления носят транснациональный характер и совершены при участии организованной преступной группы." w:history="1">
        <w:r>
          <w:rPr>
            <w:color w:val="0000FF"/>
          </w:rPr>
          <w:t>(b</w:t>
        </w:r>
        <w:r>
          <w:rPr>
            <w:color w:val="0000FF"/>
          </w:rPr>
          <w:t>)</w:t>
        </w:r>
      </w:hyperlink>
      <w: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w:t>
      </w:r>
      <w:r>
        <w:t>казуемым согласно внутреннему законодательству как запрашивающего Государства-участника, так и запрашиваемого Государства-участника.</w:t>
      </w:r>
    </w:p>
    <w:p w:rsidR="00000000" w:rsidRDefault="000E0F23">
      <w:pPr>
        <w:pStyle w:val="ConsPlusNormal"/>
        <w:spacing w:before="240"/>
        <w:ind w:firstLine="540"/>
        <w:jc w:val="both"/>
      </w:pPr>
      <w:r>
        <w:t>2. Если просьба о выдаче касается нескольких отдельных серьезных преступлений, некоторые из которых не охватываются настоящ</w:t>
      </w:r>
      <w:r>
        <w:t>ей статьей, то запрашиваемое Государство-участник может применить настоящую статью также и в отношении этих последних преступлений.</w:t>
      </w:r>
    </w:p>
    <w:p w:rsidR="00000000" w:rsidRDefault="000E0F23">
      <w:pPr>
        <w:pStyle w:val="ConsPlusNormal"/>
        <w:spacing w:before="240"/>
        <w:ind w:firstLine="540"/>
        <w:jc w:val="both"/>
      </w:pPr>
      <w:r>
        <w:t>3. Каждое из преступлений, к которым применяется настоящая статья, считается включенным в любой существующий между Государст</w:t>
      </w:r>
      <w:r>
        <w:t>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w:t>
      </w:r>
      <w:r>
        <w:t>ду ними.</w:t>
      </w:r>
    </w:p>
    <w:p w:rsidR="00000000" w:rsidRDefault="000E0F23">
      <w:pPr>
        <w:pStyle w:val="ConsPlusNormal"/>
        <w:spacing w:before="240"/>
        <w:ind w:firstLine="540"/>
        <w:jc w:val="both"/>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w:t>
      </w:r>
      <w:r>
        <w:t>я для выдачи в связи с любым преступлением, к которому применяется настоящая статья.</w:t>
      </w:r>
    </w:p>
    <w:p w:rsidR="00000000" w:rsidRDefault="000E0F23">
      <w:pPr>
        <w:pStyle w:val="ConsPlusNormal"/>
        <w:spacing w:before="240"/>
        <w:ind w:firstLine="540"/>
        <w:jc w:val="both"/>
      </w:pPr>
      <w:r>
        <w:t>5. Государства-участники, обусловливающие выдачу наличием договора:</w:t>
      </w:r>
    </w:p>
    <w:p w:rsidR="00000000" w:rsidRDefault="000E0F23">
      <w:pPr>
        <w:pStyle w:val="ConsPlusNormal"/>
        <w:spacing w:before="240"/>
        <w:ind w:firstLine="540"/>
        <w:jc w:val="both"/>
      </w:pPr>
      <w:r>
        <w:t>a) при сдаче на хранение своих ратификационных грамот или документов о принятии или утверждении настоящ</w:t>
      </w:r>
      <w:r>
        <w:t>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w:t>
      </w:r>
      <w:r>
        <w:t>ми настоящей Конвенции; и</w:t>
      </w:r>
    </w:p>
    <w:p w:rsidR="00000000" w:rsidRDefault="000E0F23">
      <w:pPr>
        <w:pStyle w:val="ConsPlusNormal"/>
        <w:spacing w:before="240"/>
        <w:ind w:firstLine="540"/>
        <w:jc w:val="both"/>
      </w:pPr>
      <w:r>
        <w:t xml:space="preserve">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w:t>
      </w:r>
      <w:r>
        <w:lastRenderedPageBreak/>
        <w:t>выдаче с другими Государствами - участниками настоящей Ко</w:t>
      </w:r>
      <w:r>
        <w:t>нвенции в целях применения настоящей статьи.</w:t>
      </w:r>
    </w:p>
    <w:p w:rsidR="00000000" w:rsidRDefault="000E0F23">
      <w:pPr>
        <w:pStyle w:val="ConsPlusNormal"/>
        <w:spacing w:before="240"/>
        <w:ind w:firstLine="540"/>
        <w:jc w:val="both"/>
      </w:pPr>
      <w: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w:t>
      </w:r>
      <w:r>
        <w:t>у.</w:t>
      </w:r>
    </w:p>
    <w:p w:rsidR="00000000" w:rsidRDefault="000E0F23">
      <w:pPr>
        <w:pStyle w:val="ConsPlusNormal"/>
        <w:spacing w:before="240"/>
        <w:ind w:firstLine="540"/>
        <w:jc w:val="both"/>
      </w:pPr>
      <w:r>
        <w:t xml:space="preserve">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w:t>
      </w:r>
      <w:r>
        <w:t>применительно к выдаче, и основания, на которых запрашиваемое Государство-участник может отказать в выдаче.</w:t>
      </w:r>
    </w:p>
    <w:p w:rsidR="00000000" w:rsidRDefault="000E0F23">
      <w:pPr>
        <w:pStyle w:val="ConsPlusNormal"/>
        <w:spacing w:before="240"/>
        <w:ind w:firstLine="540"/>
        <w:jc w:val="both"/>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w:t>
      </w:r>
      <w:r>
        <w:t>дательства, прилагают усилия к тому, чтобы ускорить процедуры выдачи и упростить связанные с ней требования о предоставлении доказательств.</w:t>
      </w:r>
    </w:p>
    <w:p w:rsidR="00000000" w:rsidRDefault="000E0F23">
      <w:pPr>
        <w:pStyle w:val="ConsPlusNormal"/>
        <w:spacing w:before="240"/>
        <w:ind w:firstLine="540"/>
        <w:jc w:val="both"/>
      </w:pPr>
      <w:r>
        <w:t>9. При условии соблюдения положений своего внутреннего законодательства и своих договоров о выдаче запрашиваемое Гос</w:t>
      </w:r>
      <w:r>
        <w:t>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w:t>
      </w:r>
      <w:r>
        <w:t>ие надлежащие меры для обеспечения его присутствия в ходе процедуры выдачи.</w:t>
      </w:r>
    </w:p>
    <w:p w:rsidR="00000000" w:rsidRDefault="000E0F23">
      <w:pPr>
        <w:pStyle w:val="ConsPlusNormal"/>
        <w:spacing w:before="240"/>
        <w:ind w:firstLine="540"/>
        <w:jc w:val="both"/>
      </w:pPr>
      <w:bookmarkStart w:id="29" w:name="Par211"/>
      <w:bookmarkEnd w:id="29"/>
      <w: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w:t>
      </w:r>
      <w:r>
        <w:t>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w:t>
      </w:r>
      <w:r>
        <w:t>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w:t>
      </w:r>
      <w:r>
        <w:t>ют друг с другом, в частности по процессуальным вопросам и вопросам доказывания, для обеспечения эффективности такого преследования.</w:t>
      </w:r>
    </w:p>
    <w:p w:rsidR="00000000" w:rsidRDefault="000E0F23">
      <w:pPr>
        <w:pStyle w:val="ConsPlusNormal"/>
        <w:spacing w:before="240"/>
        <w:ind w:firstLine="540"/>
        <w:jc w:val="both"/>
      </w:pPr>
      <w:r>
        <w:t>11. Во всех случаях, когда Государству-участнику согласно его внутреннему законодательству разрешается выдавать или иным об</w:t>
      </w:r>
      <w:r>
        <w:t>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w:t>
      </w:r>
      <w:r>
        <w:t>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w:t>
      </w:r>
      <w:r>
        <w:t xml:space="preserve">бязательства, установленного в </w:t>
      </w:r>
      <w:hyperlink w:anchor="Par211" w:tooltip="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w:history="1">
        <w:r>
          <w:rPr>
            <w:color w:val="0000FF"/>
          </w:rPr>
          <w:t>пункте 10</w:t>
        </w:r>
      </w:hyperlink>
      <w:r>
        <w:t xml:space="preserve"> настоящей статьи.</w:t>
      </w:r>
    </w:p>
    <w:p w:rsidR="00000000" w:rsidRDefault="000E0F23">
      <w:pPr>
        <w:pStyle w:val="ConsPlusNormal"/>
        <w:spacing w:before="240"/>
        <w:ind w:firstLine="540"/>
        <w:jc w:val="both"/>
      </w:pPr>
      <w:r>
        <w:t xml:space="preserve">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w:t>
      </w:r>
      <w:r>
        <w:lastRenderedPageBreak/>
        <w:t>Государст</w:t>
      </w:r>
      <w:r>
        <w:t>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w:t>
      </w:r>
      <w:r>
        <w:t>ейся части приговора, который был вынесен согласно внутреннему законодательству запрашивающего Участника.</w:t>
      </w:r>
    </w:p>
    <w:p w:rsidR="00000000" w:rsidRDefault="000E0F23">
      <w:pPr>
        <w:pStyle w:val="ConsPlusNormal"/>
        <w:spacing w:before="240"/>
        <w:ind w:firstLine="540"/>
        <w:jc w:val="both"/>
      </w:pPr>
      <w:r>
        <w:t>13. Любому лицу, по делу которого осуществляется производство в связи с любым преступлением, к которому применяется настоящая статья, гарантируется сп</w:t>
      </w:r>
      <w:r>
        <w:t>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000000" w:rsidRDefault="000E0F23">
      <w:pPr>
        <w:pStyle w:val="ConsPlusNormal"/>
        <w:spacing w:before="240"/>
        <w:ind w:firstLine="540"/>
        <w:jc w:val="both"/>
      </w:pPr>
      <w:r>
        <w:t>14. Ничто в настоящей Конвенции не толкуется как у</w:t>
      </w:r>
      <w:r>
        <w:t>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w:t>
      </w:r>
      <w:r>
        <w:t xml:space="preserve">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000000" w:rsidRDefault="000E0F23">
      <w:pPr>
        <w:pStyle w:val="ConsPlusNormal"/>
        <w:spacing w:before="240"/>
        <w:ind w:firstLine="540"/>
        <w:jc w:val="both"/>
      </w:pPr>
      <w:r>
        <w:t xml:space="preserve">15. Государства-участники не могут отказывать в выполнении просьбы о выдаче лишь на том основании, что </w:t>
      </w:r>
      <w:r>
        <w:t>преступление считается также связанным с налоговыми вопросами.</w:t>
      </w:r>
    </w:p>
    <w:p w:rsidR="00000000" w:rsidRDefault="000E0F23">
      <w:pPr>
        <w:pStyle w:val="ConsPlusNormal"/>
        <w:spacing w:before="240"/>
        <w:ind w:firstLine="540"/>
        <w:jc w:val="both"/>
      </w:pPr>
      <w: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w:t>
      </w:r>
      <w:r>
        <w:t>сти для изложения его мнений и представления информации, имеющей отношение к изложенным в его просьбе фактам.</w:t>
      </w:r>
    </w:p>
    <w:p w:rsidR="00000000" w:rsidRDefault="000E0F23">
      <w:pPr>
        <w:pStyle w:val="ConsPlusNormal"/>
        <w:spacing w:before="240"/>
        <w:ind w:firstLine="540"/>
        <w:jc w:val="both"/>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w:t>
      </w:r>
      <w:r>
        <w:t>ктивности выдачи.</w:t>
      </w:r>
    </w:p>
    <w:p w:rsidR="00000000" w:rsidRDefault="000E0F23">
      <w:pPr>
        <w:pStyle w:val="ConsPlusNormal"/>
      </w:pPr>
    </w:p>
    <w:p w:rsidR="00000000" w:rsidRDefault="000E0F23">
      <w:pPr>
        <w:pStyle w:val="ConsPlusNormal"/>
        <w:jc w:val="center"/>
        <w:outlineLvl w:val="0"/>
      </w:pPr>
      <w:r>
        <w:t>Статья 17</w:t>
      </w:r>
    </w:p>
    <w:p w:rsidR="00000000" w:rsidRDefault="000E0F23">
      <w:pPr>
        <w:pStyle w:val="ConsPlusNormal"/>
        <w:jc w:val="center"/>
      </w:pPr>
    </w:p>
    <w:p w:rsidR="00000000" w:rsidRDefault="000E0F23">
      <w:pPr>
        <w:pStyle w:val="ConsPlusNormal"/>
        <w:jc w:val="center"/>
      </w:pPr>
      <w:r>
        <w:t>Передача осужденных лиц</w:t>
      </w:r>
    </w:p>
    <w:p w:rsidR="00000000" w:rsidRDefault="000E0F23">
      <w:pPr>
        <w:pStyle w:val="ConsPlusNormal"/>
      </w:pPr>
    </w:p>
    <w:p w:rsidR="00000000" w:rsidRDefault="000E0F23">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w:t>
      </w:r>
      <w:r>
        <w:t>я свободы за преступления, охватываемые настоящей Конвенцией, с тем чтобы они могли отбывать срок наказания на их территории.</w:t>
      </w:r>
    </w:p>
    <w:p w:rsidR="00000000" w:rsidRDefault="000E0F23">
      <w:pPr>
        <w:pStyle w:val="ConsPlusNormal"/>
      </w:pPr>
    </w:p>
    <w:p w:rsidR="00000000" w:rsidRDefault="000E0F23">
      <w:pPr>
        <w:pStyle w:val="ConsPlusNormal"/>
        <w:jc w:val="center"/>
        <w:outlineLvl w:val="0"/>
      </w:pPr>
      <w:bookmarkStart w:id="30" w:name="Par226"/>
      <w:bookmarkEnd w:id="30"/>
      <w:r>
        <w:t>Статья 18</w:t>
      </w:r>
    </w:p>
    <w:p w:rsidR="00000000" w:rsidRDefault="000E0F23">
      <w:pPr>
        <w:pStyle w:val="ConsPlusNormal"/>
        <w:jc w:val="center"/>
      </w:pPr>
    </w:p>
    <w:p w:rsidR="00000000" w:rsidRDefault="000E0F23">
      <w:pPr>
        <w:pStyle w:val="ConsPlusNormal"/>
        <w:jc w:val="center"/>
      </w:pPr>
      <w:r>
        <w:t>Взаимная правовая помощь</w:t>
      </w:r>
    </w:p>
    <w:p w:rsidR="00000000" w:rsidRDefault="000E0F23">
      <w:pPr>
        <w:pStyle w:val="ConsPlusNormal"/>
      </w:pPr>
    </w:p>
    <w:p w:rsidR="00000000" w:rsidRDefault="000E0F23">
      <w:pPr>
        <w:pStyle w:val="ConsPlusNormal"/>
        <w:ind w:firstLine="540"/>
        <w:jc w:val="both"/>
      </w:pPr>
      <w: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ar31" w:tooltip="Статья 3" w:history="1">
        <w:r>
          <w:rPr>
            <w:color w:val="0000FF"/>
          </w:rPr>
          <w:t>статье 3,</w:t>
        </w:r>
      </w:hyperlink>
      <w: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ar36" w:tooltip="a) преступлениями, признанными таковыми в соответствии со статьями 5, 6, 8 и 23 настоящей Конвенции, и" w:history="1">
        <w:r>
          <w:rPr>
            <w:color w:val="0000FF"/>
          </w:rPr>
          <w:t>пункте 1 (a)</w:t>
        </w:r>
      </w:hyperlink>
      <w:r>
        <w:t xml:space="preserve"> или </w:t>
      </w:r>
      <w:hyperlink w:anchor="Par37" w:tooltip="b) серьезными преступлениями, как они определены в статье 2 настоящей Конвенции, если эти преступления носят транснациональный характер и совершены при участии организованной преступной группы." w:history="1">
        <w:r>
          <w:rPr>
            <w:color w:val="0000FF"/>
          </w:rPr>
          <w:t>(b)</w:t>
        </w:r>
      </w:hyperlink>
      <w:r>
        <w:t xml:space="preserve"> статьи 3,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w:t>
      </w:r>
      <w:r>
        <w:t>ний находятся в запрашиваемом Государстве-участнике, а также что к совершению этого преступления причастна организованная преступная группа.</w:t>
      </w:r>
    </w:p>
    <w:p w:rsidR="00000000" w:rsidRDefault="000E0F23">
      <w:pPr>
        <w:pStyle w:val="ConsPlusNormal"/>
        <w:spacing w:before="240"/>
        <w:ind w:firstLine="540"/>
        <w:jc w:val="both"/>
      </w:pPr>
      <w:r>
        <w:t>2. Взаимная правовая помощь предоставляется в объеме, максимально возможном согласно соответствующим законам, догов</w:t>
      </w:r>
      <w:r>
        <w:t>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w:t>
      </w:r>
      <w:r>
        <w:t xml:space="preserve">е может быть привлечено юридическое лицо в соответствии со </w:t>
      </w:r>
      <w:hyperlink w:anchor="Par112" w:tooltip="Статья 10" w:history="1">
        <w:r>
          <w:rPr>
            <w:color w:val="0000FF"/>
          </w:rPr>
          <w:t>статьей 10</w:t>
        </w:r>
      </w:hyperlink>
      <w:r>
        <w:t xml:space="preserve"> настоящей Конвенции.</w:t>
      </w:r>
    </w:p>
    <w:p w:rsidR="00000000" w:rsidRDefault="000E0F23">
      <w:pPr>
        <w:pStyle w:val="ConsPlusNormal"/>
        <w:spacing w:before="24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r>
        <w:t>:</w:t>
      </w:r>
    </w:p>
    <w:p w:rsidR="00000000" w:rsidRDefault="000E0F23">
      <w:pPr>
        <w:pStyle w:val="ConsPlusNormal"/>
        <w:spacing w:before="240"/>
        <w:ind w:firstLine="540"/>
        <w:jc w:val="both"/>
      </w:pPr>
      <w:r>
        <w:t>a) получение свидетельских показаний или заявлений от отдельных лиц;</w:t>
      </w:r>
    </w:p>
    <w:p w:rsidR="00000000" w:rsidRDefault="000E0F23">
      <w:pPr>
        <w:pStyle w:val="ConsPlusNormal"/>
        <w:spacing w:before="240"/>
        <w:ind w:firstLine="540"/>
        <w:jc w:val="both"/>
      </w:pPr>
      <w:r>
        <w:t>b) вручение судебных документов;</w:t>
      </w:r>
    </w:p>
    <w:p w:rsidR="00000000" w:rsidRDefault="000E0F23">
      <w:pPr>
        <w:pStyle w:val="ConsPlusNormal"/>
        <w:spacing w:before="240"/>
        <w:ind w:firstLine="540"/>
        <w:jc w:val="both"/>
      </w:pPr>
      <w:r>
        <w:t>c) проведение обыска и производство выемки или ареста;</w:t>
      </w:r>
    </w:p>
    <w:p w:rsidR="00000000" w:rsidRDefault="000E0F23">
      <w:pPr>
        <w:pStyle w:val="ConsPlusNormal"/>
        <w:spacing w:before="240"/>
        <w:ind w:firstLine="540"/>
        <w:jc w:val="both"/>
      </w:pPr>
      <w:r>
        <w:t>d) осмотр объектов и участков местности;</w:t>
      </w:r>
    </w:p>
    <w:p w:rsidR="00000000" w:rsidRDefault="000E0F23">
      <w:pPr>
        <w:pStyle w:val="ConsPlusNormal"/>
        <w:spacing w:before="240"/>
        <w:ind w:firstLine="540"/>
        <w:jc w:val="both"/>
      </w:pPr>
      <w:r>
        <w:t>e) предоставление информации, вещественных доказательств</w:t>
      </w:r>
      <w:r>
        <w:t xml:space="preserve"> и оценок экспертов;</w:t>
      </w:r>
    </w:p>
    <w:p w:rsidR="00000000" w:rsidRDefault="000E0F23">
      <w:pPr>
        <w:pStyle w:val="ConsPlusNormal"/>
        <w:spacing w:before="24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00000" w:rsidRDefault="000E0F23">
      <w:pPr>
        <w:pStyle w:val="ConsPlusNormal"/>
        <w:spacing w:before="240"/>
        <w:ind w:firstLine="540"/>
        <w:jc w:val="both"/>
      </w:pPr>
      <w:r>
        <w:t>g) выявление или отслеживание доходов от преступле</w:t>
      </w:r>
      <w:r>
        <w:t>ний, имущества, средств совершения преступлений или других предметов для целей доказывания;</w:t>
      </w:r>
    </w:p>
    <w:p w:rsidR="00000000" w:rsidRDefault="000E0F23">
      <w:pPr>
        <w:pStyle w:val="ConsPlusNormal"/>
        <w:spacing w:before="240"/>
        <w:ind w:firstLine="540"/>
        <w:jc w:val="both"/>
      </w:pPr>
      <w:r>
        <w:t>h) содействие добровольной явке соответствующих лиц в органы запрашивающего Государства-участника;</w:t>
      </w:r>
    </w:p>
    <w:p w:rsidR="00000000" w:rsidRDefault="000E0F23">
      <w:pPr>
        <w:pStyle w:val="ConsPlusNormal"/>
        <w:spacing w:before="240"/>
        <w:ind w:firstLine="540"/>
        <w:jc w:val="both"/>
      </w:pPr>
      <w:r>
        <w:t>i) оказание любого иного вида помощи, не противоречащего внутренн</w:t>
      </w:r>
      <w:r>
        <w:t>ему законодательству запрашиваемого Государства-участника.</w:t>
      </w:r>
    </w:p>
    <w:p w:rsidR="00000000" w:rsidRDefault="000E0F23">
      <w:pPr>
        <w:pStyle w:val="ConsPlusNormal"/>
        <w:spacing w:before="240"/>
        <w:ind w:firstLine="540"/>
        <w:jc w:val="both"/>
      </w:pPr>
      <w:bookmarkStart w:id="31" w:name="Par242"/>
      <w:bookmarkEnd w:id="31"/>
      <w:r>
        <w:t xml:space="preserve">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w:t>
      </w:r>
      <w:r>
        <w:t>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w:t>
      </w:r>
      <w:r>
        <w:t>авленной этим Государством-участником в соответствии с настоящей Конвенцией.</w:t>
      </w:r>
    </w:p>
    <w:p w:rsidR="00000000" w:rsidRDefault="000E0F23">
      <w:pPr>
        <w:pStyle w:val="ConsPlusNormal"/>
        <w:spacing w:before="240"/>
        <w:ind w:firstLine="540"/>
        <w:jc w:val="both"/>
      </w:pPr>
      <w:r>
        <w:t xml:space="preserve">5. Передача информации согласно </w:t>
      </w:r>
      <w:hyperlink w:anchor="Par242" w:tooltip="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w:t>
      </w:r>
      <w:r>
        <w:t xml:space="preserve"> органов, предоставляющих информацию. Компетентные органы, получающие информацию, выполняют </w:t>
      </w:r>
      <w:r>
        <w:lastRenderedPageBreak/>
        <w:t>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w:t>
      </w:r>
      <w:r>
        <w:t>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w:t>
      </w:r>
      <w:r>
        <w:t>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w:t>
      </w:r>
      <w:r>
        <w:t>ее информацию, незамедлительно сообщает о таком раскрытии Государству-участнику, предоставляющему информацию.</w:t>
      </w:r>
    </w:p>
    <w:p w:rsidR="00000000" w:rsidRDefault="000E0F23">
      <w:pPr>
        <w:pStyle w:val="ConsPlusNormal"/>
        <w:spacing w:before="24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w:t>
      </w:r>
      <w:r>
        <w:t>лирует или будет регулировать, полностью или частично, взаимную правовую помощь.</w:t>
      </w:r>
    </w:p>
    <w:p w:rsidR="00000000" w:rsidRDefault="000E0F23">
      <w:pPr>
        <w:pStyle w:val="ConsPlusNormal"/>
        <w:spacing w:before="240"/>
        <w:ind w:firstLine="540"/>
        <w:jc w:val="both"/>
      </w:pPr>
      <w:r>
        <w:t xml:space="preserve">7. </w:t>
      </w:r>
      <w:hyperlink w:anchor="Par247" w:tooltip="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 w:history="1">
        <w:r>
          <w:rPr>
            <w:color w:val="0000FF"/>
          </w:rPr>
          <w:t>Пункты 9</w:t>
        </w:r>
      </w:hyperlink>
      <w:r>
        <w:t xml:space="preserve"> - </w:t>
      </w:r>
      <w:hyperlink w:anchor="Par283" w:tooltip="29. Запрашиваемое Государство-участник:" w:history="1">
        <w:r>
          <w:rPr>
            <w:color w:val="0000FF"/>
          </w:rPr>
          <w:t>29</w:t>
        </w:r>
      </w:hyperlink>
      <w:r>
        <w:t xml:space="preserve"> настоящей статьи применяются к просьбам, направленным на основании настоящей статьи, </w:t>
      </w:r>
      <w:r>
        <w:t>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w:t>
      </w:r>
      <w:r>
        <w:t xml:space="preserve">лашаются применять вместо них </w:t>
      </w:r>
      <w:hyperlink w:anchor="Par247" w:tooltip="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 w:history="1">
        <w:r>
          <w:rPr>
            <w:color w:val="0000FF"/>
          </w:rPr>
          <w:t>пункты 9</w:t>
        </w:r>
      </w:hyperlink>
      <w:r>
        <w:t xml:space="preserve"> - </w:t>
      </w:r>
      <w:hyperlink w:anchor="Par283" w:tooltip="29. Запрашиваемое Государство-участник:"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000000" w:rsidRDefault="000E0F23">
      <w:pPr>
        <w:pStyle w:val="ConsPlusNormal"/>
        <w:spacing w:before="240"/>
        <w:ind w:firstLine="540"/>
        <w:jc w:val="both"/>
      </w:pPr>
      <w:r>
        <w:t>8. Государс</w:t>
      </w:r>
      <w:r>
        <w:t>тва-участники не отказывают в предоставлении взаимной правовой помощи согласно настоящей статье на основании банковской тайны.</w:t>
      </w:r>
    </w:p>
    <w:p w:rsidR="00000000" w:rsidRDefault="000E0F23">
      <w:pPr>
        <w:pStyle w:val="ConsPlusNormal"/>
        <w:spacing w:before="240"/>
        <w:ind w:firstLine="540"/>
        <w:jc w:val="both"/>
      </w:pPr>
      <w:bookmarkStart w:id="32" w:name="Par247"/>
      <w:bookmarkEnd w:id="32"/>
      <w:r>
        <w:t>9. Государства-участники могут отказать в предоставлении взаимной правовой помощи согласно настоящей статье на основа</w:t>
      </w:r>
      <w:r>
        <w:t xml:space="preserve">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w:t>
      </w:r>
      <w:r>
        <w:t>ли соответствующее деяние преступлением согласно внутреннему законодательству запрашиваемого Государства-участника.</w:t>
      </w:r>
    </w:p>
    <w:p w:rsidR="00000000" w:rsidRDefault="000E0F23">
      <w:pPr>
        <w:pStyle w:val="ConsPlusNormal"/>
        <w:spacing w:before="240"/>
        <w:ind w:firstLine="540"/>
        <w:jc w:val="both"/>
      </w:pPr>
      <w:bookmarkStart w:id="33" w:name="Par248"/>
      <w:bookmarkEnd w:id="33"/>
      <w:r>
        <w:t>10. Лицо, которое находится под стражей или отбывает срок тюремного заключения на территории одного Государства-участника и прис</w:t>
      </w:r>
      <w:r>
        <w:t>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w:t>
      </w:r>
      <w:r>
        <w:t xml:space="preserve"> охватываемыми настоящей Конвенцией, может быть передано при соблюдении следующих условий:</w:t>
      </w:r>
    </w:p>
    <w:p w:rsidR="00000000" w:rsidRDefault="000E0F23">
      <w:pPr>
        <w:pStyle w:val="ConsPlusNormal"/>
        <w:spacing w:before="240"/>
        <w:ind w:firstLine="540"/>
        <w:jc w:val="both"/>
      </w:pPr>
      <w:r>
        <w:t>a) данное лицо свободно дает на это свое осознанное согласие;</w:t>
      </w:r>
    </w:p>
    <w:p w:rsidR="00000000" w:rsidRDefault="000E0F23">
      <w:pPr>
        <w:pStyle w:val="ConsPlusNormal"/>
        <w:spacing w:before="24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00000" w:rsidRDefault="000E0F23">
      <w:pPr>
        <w:pStyle w:val="ConsPlusNormal"/>
        <w:spacing w:before="240"/>
        <w:ind w:firstLine="540"/>
        <w:jc w:val="both"/>
      </w:pPr>
      <w:bookmarkStart w:id="34" w:name="Par251"/>
      <w:bookmarkEnd w:id="34"/>
      <w:r>
        <w:t xml:space="preserve">11. Для целей </w:t>
      </w:r>
      <w:hyperlink w:anchor="Par24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history="1">
        <w:r>
          <w:rPr>
            <w:color w:val="0000FF"/>
          </w:rPr>
          <w:t>пункта 10</w:t>
        </w:r>
      </w:hyperlink>
      <w:r>
        <w:t xml:space="preserve"> настоящей статьи:</w:t>
      </w:r>
    </w:p>
    <w:p w:rsidR="00000000" w:rsidRDefault="000E0F23">
      <w:pPr>
        <w:pStyle w:val="ConsPlusNormal"/>
        <w:spacing w:before="240"/>
        <w:ind w:firstLine="540"/>
        <w:jc w:val="both"/>
      </w:pPr>
      <w:r>
        <w:t>a) Государство-участник, которому передается лицо, вправе и обя</w:t>
      </w:r>
      <w:r>
        <w:t xml:space="preserve">зано содержать переданное </w:t>
      </w:r>
      <w:r>
        <w:lastRenderedPageBreak/>
        <w:t>лицо под стражей, если только Государство-участник, которое передало это лицо, не просило об ином или не санкционировало иное;</w:t>
      </w:r>
    </w:p>
    <w:p w:rsidR="00000000" w:rsidRDefault="000E0F23">
      <w:pPr>
        <w:pStyle w:val="ConsPlusNormal"/>
        <w:spacing w:before="240"/>
        <w:ind w:firstLine="540"/>
        <w:jc w:val="both"/>
      </w:pPr>
      <w:r>
        <w:t>b) Государство-участник, которому передается лицо, незамедлительно выполняет свое обязательство по возв</w:t>
      </w:r>
      <w:r>
        <w:t>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00000" w:rsidRDefault="000E0F23">
      <w:pPr>
        <w:pStyle w:val="ConsPlusNormal"/>
        <w:spacing w:before="240"/>
        <w:ind w:firstLine="540"/>
        <w:jc w:val="both"/>
      </w:pPr>
      <w:r>
        <w:t>c) Государство-участник, которому передается ли</w:t>
      </w:r>
      <w:r>
        <w:t>цо, не требует от Государства-участника, которое передало это лицо, возбуждения процедуры выдачи для его возвращения;</w:t>
      </w:r>
    </w:p>
    <w:p w:rsidR="00000000" w:rsidRDefault="000E0F23">
      <w:pPr>
        <w:pStyle w:val="ConsPlusNormal"/>
        <w:spacing w:before="240"/>
        <w:ind w:firstLine="540"/>
        <w:jc w:val="both"/>
      </w:pPr>
      <w:r>
        <w:t>d) переданному лицу в срок наказания, отбываемого в государстве, которое его передало, засчитывается срок содержания под стражей в Государ</w:t>
      </w:r>
      <w:r>
        <w:t>стве-участнике, которому оно передано.</w:t>
      </w:r>
    </w:p>
    <w:p w:rsidR="00000000" w:rsidRDefault="000E0F23">
      <w:pPr>
        <w:pStyle w:val="ConsPlusNormal"/>
        <w:spacing w:before="240"/>
        <w:ind w:firstLine="540"/>
        <w:jc w:val="both"/>
      </w:pPr>
      <w:bookmarkStart w:id="35" w:name="Par256"/>
      <w:bookmarkEnd w:id="35"/>
      <w:r>
        <w:t xml:space="preserve">12. Без согласия Государства-участника, которое в соответствии с </w:t>
      </w:r>
      <w:hyperlink w:anchor="Par24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history="1">
        <w:r>
          <w:rPr>
            <w:color w:val="0000FF"/>
          </w:rPr>
          <w:t>пунктами 10</w:t>
        </w:r>
      </w:hyperlink>
      <w:r>
        <w:t xml:space="preserve"> и </w:t>
      </w:r>
      <w:hyperlink w:anchor="Par251" w:tooltip="11. Для целей пункта 10 настоящей статьи:" w:history="1">
        <w:r>
          <w:rPr>
            <w:color w:val="0000FF"/>
          </w:rPr>
          <w:t>11</w:t>
        </w:r>
      </w:hyperlink>
      <w:r>
        <w:t xml:space="preserve"> настоящей статьи должно передать какое-либо лицо, это лицо, не</w:t>
      </w:r>
      <w:r>
        <w:t>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w:t>
      </w:r>
      <w:r>
        <w:t>уждением, относящимися к периоду до его отбытия с территории государства, которое передало это лицо.</w:t>
      </w:r>
    </w:p>
    <w:p w:rsidR="00000000" w:rsidRDefault="000E0F23">
      <w:pPr>
        <w:pStyle w:val="ConsPlusNormal"/>
        <w:spacing w:before="240"/>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w:t>
      </w:r>
      <w:r>
        <w:t>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w:t>
      </w:r>
      <w:r>
        <w:t>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w:t>
      </w:r>
      <w:r>
        <w:t>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w:t>
      </w:r>
      <w:r>
        <w:t>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w:t>
      </w:r>
      <w:r>
        <w:t>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w:t>
      </w:r>
      <w:r>
        <w:t xml:space="preserve"> когда Государства-участники договорились об этом, через Международную организацию уголовной полиции, если это возможно.</w:t>
      </w:r>
    </w:p>
    <w:p w:rsidR="00000000" w:rsidRDefault="000E0F23">
      <w:pPr>
        <w:pStyle w:val="ConsPlusNormal"/>
        <w:spacing w:before="24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w:t>
      </w:r>
      <w:r>
        <w:t>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w:t>
      </w:r>
      <w:r>
        <w:t xml:space="preserve">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w:t>
      </w:r>
      <w:r>
        <w:lastRenderedPageBreak/>
        <w:t>согласования этого Государствами-участниками пр</w:t>
      </w:r>
      <w:r>
        <w:t>осьбы могут направляться в устной форме, однако они незамедлительно подтверждаются в письменной форме.</w:t>
      </w:r>
    </w:p>
    <w:p w:rsidR="00000000" w:rsidRDefault="000E0F23">
      <w:pPr>
        <w:pStyle w:val="ConsPlusNormal"/>
        <w:spacing w:before="240"/>
        <w:ind w:firstLine="540"/>
        <w:jc w:val="both"/>
      </w:pPr>
      <w:bookmarkStart w:id="36" w:name="Par259"/>
      <w:bookmarkEnd w:id="36"/>
      <w:r>
        <w:t>15. В просьбе об оказании взаимной правовой помощи указываются:</w:t>
      </w:r>
    </w:p>
    <w:p w:rsidR="00000000" w:rsidRDefault="000E0F23">
      <w:pPr>
        <w:pStyle w:val="ConsPlusNormal"/>
        <w:spacing w:before="240"/>
        <w:ind w:firstLine="540"/>
        <w:jc w:val="both"/>
      </w:pPr>
      <w:r>
        <w:t>a) наименование органа, обращающегося с просьбой;</w:t>
      </w:r>
    </w:p>
    <w:p w:rsidR="00000000" w:rsidRDefault="000E0F23">
      <w:pPr>
        <w:pStyle w:val="ConsPlusNormal"/>
        <w:spacing w:before="240"/>
        <w:ind w:firstLine="540"/>
        <w:jc w:val="both"/>
      </w:pPr>
      <w:r>
        <w:t>b) существо вопроса и харак</w:t>
      </w:r>
      <w:r>
        <w:t>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00000" w:rsidRDefault="000E0F23">
      <w:pPr>
        <w:pStyle w:val="ConsPlusNormal"/>
        <w:spacing w:before="240"/>
        <w:ind w:firstLine="540"/>
        <w:jc w:val="both"/>
      </w:pPr>
      <w:r>
        <w:t>c) краткое изложение соо</w:t>
      </w:r>
      <w:r>
        <w:t>тветствующих фактов, за исключением того, что касается просьб в отношении вручения судебных документов;</w:t>
      </w:r>
    </w:p>
    <w:p w:rsidR="00000000" w:rsidRDefault="000E0F23">
      <w:pPr>
        <w:pStyle w:val="ConsPlusNormal"/>
        <w:spacing w:before="24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w:t>
      </w:r>
      <w:r>
        <w:t>участник;</w:t>
      </w:r>
    </w:p>
    <w:p w:rsidR="00000000" w:rsidRDefault="000E0F23">
      <w:pPr>
        <w:pStyle w:val="ConsPlusNormal"/>
        <w:spacing w:before="240"/>
        <w:ind w:firstLine="540"/>
        <w:jc w:val="both"/>
      </w:pPr>
      <w:r>
        <w:t>e) по возможности, данные о личности, местонахождении и гражданстве любого соответствующего лица; и</w:t>
      </w:r>
    </w:p>
    <w:p w:rsidR="00000000" w:rsidRDefault="000E0F23">
      <w:pPr>
        <w:pStyle w:val="ConsPlusNormal"/>
        <w:spacing w:before="240"/>
        <w:ind w:firstLine="540"/>
        <w:jc w:val="both"/>
      </w:pPr>
      <w:r>
        <w:t>f) цель запрашиваемых доказательств, информации или мер.</w:t>
      </w:r>
    </w:p>
    <w:p w:rsidR="00000000" w:rsidRDefault="000E0F23">
      <w:pPr>
        <w:pStyle w:val="ConsPlusNormal"/>
        <w:spacing w:before="240"/>
        <w:ind w:firstLine="540"/>
        <w:jc w:val="both"/>
      </w:pPr>
      <w:r>
        <w:t>16. Запрашиваемое Государство-участник может запросить дополнительную информацию, если эт</w:t>
      </w:r>
      <w:r>
        <w:t>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00000" w:rsidRDefault="000E0F23">
      <w:pPr>
        <w:pStyle w:val="ConsPlusNormal"/>
        <w:spacing w:before="240"/>
        <w:ind w:firstLine="540"/>
        <w:jc w:val="both"/>
      </w:pPr>
      <w:r>
        <w:t>17. Просьба выполняется в соответствии с внутренним законодательством запраши</w:t>
      </w:r>
      <w:r>
        <w:t>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00000" w:rsidRDefault="000E0F23">
      <w:pPr>
        <w:pStyle w:val="ConsPlusNormal"/>
        <w:spacing w:before="240"/>
        <w:ind w:firstLine="540"/>
        <w:jc w:val="both"/>
      </w:pPr>
      <w:r>
        <w:t>18. В той мере, в какой это возможно и соответству</w:t>
      </w:r>
      <w:r>
        <w:t>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w:t>
      </w:r>
      <w:r>
        <w:t>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w:t>
      </w:r>
      <w:r>
        <w:t>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00000" w:rsidRDefault="000E0F23">
      <w:pPr>
        <w:pStyle w:val="ConsPlusNormal"/>
        <w:spacing w:before="240"/>
        <w:ind w:firstLine="540"/>
        <w:jc w:val="both"/>
      </w:pPr>
      <w:r>
        <w:t>19. Запрашивающее Государство-участник не передает</w:t>
      </w:r>
      <w:r>
        <w:t xml:space="preserve">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w:t>
      </w:r>
      <w:r>
        <w:t xml:space="preserve">ласия на это запрашиваемого Государства-участника. Ничто в настоящем пункте не препятствует запрашивающему Государству-участнику раскрывать </w:t>
      </w:r>
      <w:r>
        <w:lastRenderedPageBreak/>
        <w:t>в ходе проводимого в нем производства ту информацию или доказательства, которые оправдывают обвиняемого. В этом случ</w:t>
      </w:r>
      <w:r>
        <w:t xml:space="preserve">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w:t>
      </w:r>
      <w:r>
        <w:t>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00000" w:rsidRDefault="000E0F23">
      <w:pPr>
        <w:pStyle w:val="ConsPlusNormal"/>
        <w:spacing w:before="240"/>
        <w:ind w:firstLine="540"/>
        <w:jc w:val="both"/>
      </w:pPr>
      <w:r>
        <w:t>20. Запрашивающее Государство-участник может потребовать, чтобы запрашиваемое Государство-участн</w:t>
      </w:r>
      <w:r>
        <w:t>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w:t>
      </w:r>
      <w:r>
        <w:t>апрашивающему Государству-участнику.</w:t>
      </w:r>
    </w:p>
    <w:p w:rsidR="00000000" w:rsidRDefault="000E0F23">
      <w:pPr>
        <w:pStyle w:val="ConsPlusNormal"/>
        <w:spacing w:before="240"/>
        <w:ind w:firstLine="540"/>
        <w:jc w:val="both"/>
      </w:pPr>
      <w:bookmarkStart w:id="37" w:name="Par271"/>
      <w:bookmarkEnd w:id="37"/>
      <w:r>
        <w:t>21. Во взаимной правовой помощи может быть отказано:</w:t>
      </w:r>
    </w:p>
    <w:p w:rsidR="00000000" w:rsidRDefault="000E0F23">
      <w:pPr>
        <w:pStyle w:val="ConsPlusNormal"/>
        <w:spacing w:before="240"/>
        <w:ind w:firstLine="540"/>
        <w:jc w:val="both"/>
      </w:pPr>
      <w:r>
        <w:t>a) если просьба не была представлена в соответствии с положениями настоящей статьи;</w:t>
      </w:r>
    </w:p>
    <w:p w:rsidR="00000000" w:rsidRDefault="000E0F23">
      <w:pPr>
        <w:pStyle w:val="ConsPlusNormal"/>
        <w:spacing w:before="240"/>
        <w:ind w:firstLine="540"/>
        <w:jc w:val="both"/>
      </w:pPr>
      <w:r>
        <w:t>b) если запрашиваемое Государство-участник считает, что выполнение про</w:t>
      </w:r>
      <w:r>
        <w:t>сьбы может нанести ущерб его суверенитету, безопасности, публичному порядку или другим жизненно важным интересам;</w:t>
      </w:r>
    </w:p>
    <w:p w:rsidR="00000000" w:rsidRDefault="000E0F23">
      <w:pPr>
        <w:pStyle w:val="ConsPlusNormal"/>
        <w:spacing w:before="24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w:t>
      </w:r>
      <w:r>
        <w:t>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00000" w:rsidRDefault="000E0F23">
      <w:pPr>
        <w:pStyle w:val="ConsPlusNormal"/>
        <w:spacing w:before="240"/>
        <w:ind w:firstLine="540"/>
        <w:jc w:val="both"/>
      </w:pPr>
      <w:r>
        <w:t>d) если выполнение просьбы противоречило бы правовой системе запрашиваемого Госуда</w:t>
      </w:r>
      <w:r>
        <w:t>рства-участника применительно к вопросам взаимной правовой помощи.</w:t>
      </w:r>
    </w:p>
    <w:p w:rsidR="00000000" w:rsidRDefault="000E0F23">
      <w:pPr>
        <w:pStyle w:val="ConsPlusNormal"/>
        <w:spacing w:before="24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000000" w:rsidRDefault="000E0F23">
      <w:pPr>
        <w:pStyle w:val="ConsPlusNormal"/>
        <w:spacing w:before="240"/>
        <w:ind w:firstLine="540"/>
        <w:jc w:val="both"/>
      </w:pPr>
      <w:r>
        <w:t>23. Л</w:t>
      </w:r>
      <w:r>
        <w:t>юбой отказ в предоставлении взаимной правовой помощи мотивируется.</w:t>
      </w:r>
    </w:p>
    <w:p w:rsidR="00000000" w:rsidRDefault="000E0F23">
      <w:pPr>
        <w:pStyle w:val="ConsPlusNormal"/>
        <w:spacing w:before="24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w:t>
      </w:r>
      <w:r>
        <w:t>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w:t>
      </w:r>
      <w:r>
        <w:t>у Государству-участнику о том, что необходимости в запрошенной помощи более не имеется.</w:t>
      </w:r>
    </w:p>
    <w:p w:rsidR="00000000" w:rsidRDefault="000E0F23">
      <w:pPr>
        <w:pStyle w:val="ConsPlusNormal"/>
        <w:spacing w:before="240"/>
        <w:ind w:firstLine="540"/>
        <w:jc w:val="both"/>
      </w:pPr>
      <w:bookmarkStart w:id="38" w:name="Par279"/>
      <w:bookmarkEnd w:id="38"/>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w:t>
      </w:r>
      <w:r>
        <w:t>асследованию, уголовному преследованию или судебному разбирательству.</w:t>
      </w:r>
    </w:p>
    <w:p w:rsidR="00000000" w:rsidRDefault="000E0F23">
      <w:pPr>
        <w:pStyle w:val="ConsPlusNormal"/>
        <w:spacing w:before="240"/>
        <w:ind w:firstLine="540"/>
        <w:jc w:val="both"/>
      </w:pPr>
      <w:r>
        <w:lastRenderedPageBreak/>
        <w:t xml:space="preserve">26. До отказа в выполнении просьбы согласно </w:t>
      </w:r>
      <w:hyperlink w:anchor="Par271" w:tooltip="21. Во взаимной правовой помощи может быть отказано:" w:history="1">
        <w:r>
          <w:rPr>
            <w:color w:val="0000FF"/>
          </w:rPr>
          <w:t>пункту 21</w:t>
        </w:r>
      </w:hyperlink>
      <w:r>
        <w:t xml:space="preserve"> настоящей статьи или отсрочки ее выполнения согласн</w:t>
      </w:r>
      <w:r>
        <w:t xml:space="preserve">о </w:t>
      </w:r>
      <w:hyperlink w:anchor="Par279" w:tooltip="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history="1">
        <w:r>
          <w:rPr>
            <w:color w:val="0000FF"/>
          </w:rPr>
          <w:t>пун</w:t>
        </w:r>
        <w:r>
          <w:rPr>
            <w:color w:val="0000FF"/>
          </w:rPr>
          <w:t>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w:t>
      </w:r>
      <w:r>
        <w:t>астник считает необходимыми. Если запрашивающее Государство-участник принимает помощь на таких условиях, то оно соблюдает данные условия.</w:t>
      </w:r>
    </w:p>
    <w:p w:rsidR="00000000" w:rsidRDefault="000E0F23">
      <w:pPr>
        <w:pStyle w:val="ConsPlusNormal"/>
        <w:spacing w:before="240"/>
        <w:ind w:firstLine="540"/>
        <w:jc w:val="both"/>
      </w:pPr>
      <w:r>
        <w:t xml:space="preserve">27. Без ущерба для применения </w:t>
      </w:r>
      <w:hyperlink w:anchor="Par256" w:tooltip="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 w:history="1">
        <w:r>
          <w:rPr>
            <w:color w:val="0000FF"/>
          </w:rPr>
          <w:t>пункта 12</w:t>
        </w:r>
      </w:hyperlink>
      <w:r>
        <w:t xml:space="preserve"> настоящей статьи свидетель, эксперт или иное лицо, которое, п</w:t>
      </w:r>
      <w:r>
        <w:t>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w:t>
      </w:r>
      <w:r>
        <w:t>,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w:t>
      </w:r>
      <w:r>
        <w:t xml:space="preserve">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w:t>
      </w:r>
      <w:r>
        <w:t>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w:t>
      </w:r>
      <w:r>
        <w:t>окинув ее, возвратилось назад по собственной воле.</w:t>
      </w:r>
    </w:p>
    <w:p w:rsidR="00000000" w:rsidRDefault="000E0F23">
      <w:pPr>
        <w:pStyle w:val="ConsPlusNormal"/>
        <w:spacing w:before="24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w:t>
      </w:r>
      <w:r>
        <w:t xml:space="preserve">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000000" w:rsidRDefault="000E0F23">
      <w:pPr>
        <w:pStyle w:val="ConsPlusNormal"/>
        <w:spacing w:before="240"/>
        <w:ind w:firstLine="540"/>
        <w:jc w:val="both"/>
      </w:pPr>
      <w:bookmarkStart w:id="39" w:name="Par283"/>
      <w:bookmarkEnd w:id="39"/>
      <w:r>
        <w:t>29. Запрашиваемое Государство-участник:</w:t>
      </w:r>
    </w:p>
    <w:p w:rsidR="00000000" w:rsidRDefault="000E0F23">
      <w:pPr>
        <w:pStyle w:val="ConsPlusNormal"/>
        <w:spacing w:before="240"/>
        <w:ind w:firstLine="540"/>
        <w:jc w:val="both"/>
      </w:pPr>
      <w:r>
        <w:t>a)</w:t>
      </w:r>
      <w: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00000" w:rsidRDefault="000E0F23">
      <w:pPr>
        <w:pStyle w:val="ConsPlusNormal"/>
        <w:spacing w:before="240"/>
        <w:ind w:firstLine="540"/>
        <w:jc w:val="both"/>
      </w:pPr>
      <w:r>
        <w:t>b) может по своему усмотрению пр</w:t>
      </w:r>
      <w:r>
        <w:t>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w:t>
      </w:r>
      <w:r>
        <w:t>утреннему законодательству закрыты для публичного доступа.</w:t>
      </w:r>
    </w:p>
    <w:p w:rsidR="00000000" w:rsidRDefault="000E0F23">
      <w:pPr>
        <w:pStyle w:val="ConsPlusNormal"/>
        <w:spacing w:before="24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w:t>
      </w:r>
      <w:r>
        <w:t>еспечивали бы ее действие на практике или укрепляли бы ее положения.</w:t>
      </w:r>
    </w:p>
    <w:p w:rsidR="00000000" w:rsidRDefault="000E0F23">
      <w:pPr>
        <w:pStyle w:val="ConsPlusNormal"/>
      </w:pPr>
    </w:p>
    <w:p w:rsidR="00000000" w:rsidRDefault="000E0F23">
      <w:pPr>
        <w:pStyle w:val="ConsPlusNormal"/>
        <w:jc w:val="center"/>
        <w:outlineLvl w:val="0"/>
      </w:pPr>
      <w:r>
        <w:t>Статья 19</w:t>
      </w:r>
    </w:p>
    <w:p w:rsidR="00000000" w:rsidRDefault="000E0F23">
      <w:pPr>
        <w:pStyle w:val="ConsPlusNormal"/>
        <w:jc w:val="center"/>
      </w:pPr>
    </w:p>
    <w:p w:rsidR="00000000" w:rsidRDefault="000E0F23">
      <w:pPr>
        <w:pStyle w:val="ConsPlusNormal"/>
        <w:jc w:val="center"/>
      </w:pPr>
      <w:r>
        <w:t>Совместные расследования</w:t>
      </w:r>
    </w:p>
    <w:p w:rsidR="00000000" w:rsidRDefault="000E0F23">
      <w:pPr>
        <w:pStyle w:val="ConsPlusNormal"/>
      </w:pPr>
    </w:p>
    <w:p w:rsidR="00000000" w:rsidRDefault="000E0F23">
      <w:pPr>
        <w:pStyle w:val="ConsPlusNormal"/>
        <w:ind w:firstLine="540"/>
        <w:jc w:val="both"/>
      </w:pPr>
      <w:r>
        <w:lastRenderedPageBreak/>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w:t>
      </w:r>
      <w:r>
        <w:t>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w:t>
      </w:r>
      <w:r>
        <w:t>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w:t>
      </w:r>
      <w:r>
        <w:t>едено такое расследование.</w:t>
      </w:r>
    </w:p>
    <w:p w:rsidR="00000000" w:rsidRDefault="000E0F23">
      <w:pPr>
        <w:pStyle w:val="ConsPlusNormal"/>
      </w:pPr>
    </w:p>
    <w:p w:rsidR="00000000" w:rsidRDefault="000E0F23">
      <w:pPr>
        <w:pStyle w:val="ConsPlusNormal"/>
        <w:jc w:val="center"/>
        <w:outlineLvl w:val="0"/>
      </w:pPr>
      <w:r>
        <w:t>Статья 20</w:t>
      </w:r>
    </w:p>
    <w:p w:rsidR="00000000" w:rsidRDefault="000E0F23">
      <w:pPr>
        <w:pStyle w:val="ConsPlusNormal"/>
        <w:jc w:val="center"/>
      </w:pPr>
    </w:p>
    <w:p w:rsidR="00000000" w:rsidRDefault="000E0F23">
      <w:pPr>
        <w:pStyle w:val="ConsPlusNormal"/>
        <w:jc w:val="center"/>
      </w:pPr>
      <w:r>
        <w:t>Специальные методы расследования</w:t>
      </w:r>
    </w:p>
    <w:p w:rsidR="00000000" w:rsidRDefault="000E0F23">
      <w:pPr>
        <w:pStyle w:val="ConsPlusNormal"/>
      </w:pPr>
    </w:p>
    <w:p w:rsidR="00000000" w:rsidRDefault="000E0F23">
      <w:pPr>
        <w:pStyle w:val="ConsPlusNormal"/>
        <w:ind w:firstLine="540"/>
        <w:jc w:val="both"/>
      </w:pPr>
      <w: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w:t>
      </w:r>
      <w:r>
        <w:t>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w:t>
      </w:r>
      <w:r>
        <w:t>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000000" w:rsidRDefault="000E0F23">
      <w:pPr>
        <w:pStyle w:val="ConsPlusNormal"/>
        <w:spacing w:before="240"/>
        <w:ind w:firstLine="540"/>
        <w:jc w:val="both"/>
      </w:pPr>
      <w:bookmarkStart w:id="40" w:name="Par299"/>
      <w:bookmarkEnd w:id="40"/>
      <w:r>
        <w:t>2. Для цели расследования преступлений, охватываемых настоящей Конвенцие</w:t>
      </w:r>
      <w:r>
        <w:t>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w:t>
      </w:r>
      <w:r>
        <w:t>.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00000" w:rsidRDefault="000E0F23">
      <w:pPr>
        <w:pStyle w:val="ConsPlusNormal"/>
        <w:spacing w:before="240"/>
        <w:ind w:firstLine="540"/>
        <w:jc w:val="both"/>
      </w:pPr>
      <w:r>
        <w:t>3. В отсутствие соглашения или договоре</w:t>
      </w:r>
      <w:r>
        <w:t xml:space="preserve">нности, указанных в </w:t>
      </w:r>
      <w:hyperlink w:anchor="Par299" w:tooltip="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w:t>
      </w:r>
      <w:r>
        <w:t>воренности и взаимопонимания в отношении осуществления юрисдикции заинтересованными Государствами-участниками.</w:t>
      </w:r>
    </w:p>
    <w:p w:rsidR="00000000" w:rsidRDefault="000E0F23">
      <w:pPr>
        <w:pStyle w:val="ConsPlusNormal"/>
        <w:spacing w:before="24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w:t>
      </w:r>
      <w:r>
        <w:t>кие методы, как перехват грузов и оставление их нетронутыми или их изъятие или замена, полностью или частично.</w:t>
      </w:r>
    </w:p>
    <w:p w:rsidR="00000000" w:rsidRDefault="000E0F23">
      <w:pPr>
        <w:pStyle w:val="ConsPlusNormal"/>
      </w:pPr>
    </w:p>
    <w:p w:rsidR="00000000" w:rsidRDefault="000E0F23">
      <w:pPr>
        <w:pStyle w:val="ConsPlusNormal"/>
        <w:jc w:val="center"/>
        <w:outlineLvl w:val="0"/>
      </w:pPr>
      <w:r>
        <w:t>Статья 21</w:t>
      </w:r>
    </w:p>
    <w:p w:rsidR="00000000" w:rsidRDefault="000E0F23">
      <w:pPr>
        <w:pStyle w:val="ConsPlusNormal"/>
        <w:jc w:val="center"/>
      </w:pPr>
    </w:p>
    <w:p w:rsidR="00000000" w:rsidRDefault="000E0F23">
      <w:pPr>
        <w:pStyle w:val="ConsPlusNormal"/>
        <w:jc w:val="center"/>
      </w:pPr>
      <w:r>
        <w:t>Передача уголовного производства</w:t>
      </w:r>
    </w:p>
    <w:p w:rsidR="00000000" w:rsidRDefault="000E0F23">
      <w:pPr>
        <w:pStyle w:val="ConsPlusNormal"/>
      </w:pPr>
    </w:p>
    <w:p w:rsidR="00000000" w:rsidRDefault="000E0F23">
      <w:pPr>
        <w:pStyle w:val="ConsPlusNormal"/>
        <w:ind w:firstLine="540"/>
        <w:jc w:val="both"/>
      </w:pPr>
      <w:r>
        <w:t xml:space="preserve">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w:t>
      </w:r>
      <w:r>
        <w:lastRenderedPageBreak/>
        <w:t>в случаях, когда считается, что такая передача отвечает интересам надлежащего отправ</w:t>
      </w:r>
      <w:r>
        <w:t>ления правосудия, в частности, в случаях, когда затрагиваются несколько юрисдикций, для обеспечения объединения уголовных дел.</w:t>
      </w:r>
    </w:p>
    <w:p w:rsidR="00000000" w:rsidRDefault="000E0F23">
      <w:pPr>
        <w:pStyle w:val="ConsPlusNormal"/>
      </w:pPr>
    </w:p>
    <w:p w:rsidR="00000000" w:rsidRDefault="000E0F23">
      <w:pPr>
        <w:pStyle w:val="ConsPlusNormal"/>
        <w:jc w:val="center"/>
        <w:outlineLvl w:val="0"/>
      </w:pPr>
      <w:r>
        <w:t>Статья 22</w:t>
      </w:r>
    </w:p>
    <w:p w:rsidR="00000000" w:rsidRDefault="000E0F23">
      <w:pPr>
        <w:pStyle w:val="ConsPlusNormal"/>
        <w:jc w:val="center"/>
      </w:pPr>
    </w:p>
    <w:p w:rsidR="00000000" w:rsidRDefault="000E0F23">
      <w:pPr>
        <w:pStyle w:val="ConsPlusNormal"/>
        <w:jc w:val="center"/>
      </w:pPr>
      <w:r>
        <w:t>Сведения о судимости</w:t>
      </w:r>
    </w:p>
    <w:p w:rsidR="00000000" w:rsidRDefault="000E0F23">
      <w:pPr>
        <w:pStyle w:val="ConsPlusNormal"/>
      </w:pPr>
    </w:p>
    <w:p w:rsidR="00000000" w:rsidRDefault="000E0F23">
      <w:pPr>
        <w:pStyle w:val="ConsPlusNormal"/>
        <w:ind w:firstLine="540"/>
        <w:jc w:val="both"/>
      </w:pPr>
      <w:r>
        <w:t xml:space="preserve">Каждое Государство-участник может принимать такие законодательные или другие меры, какие могут </w:t>
      </w:r>
      <w:r>
        <w:t>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w:t>
      </w:r>
      <w:r>
        <w:t>кой информации в ходе уголовного производства в связи с преступлением, охватываемым настоящей Конвенцией.</w:t>
      </w:r>
    </w:p>
    <w:p w:rsidR="00000000" w:rsidRDefault="000E0F23">
      <w:pPr>
        <w:pStyle w:val="ConsPlusNormal"/>
      </w:pPr>
    </w:p>
    <w:p w:rsidR="00000000" w:rsidRDefault="000E0F23">
      <w:pPr>
        <w:pStyle w:val="ConsPlusNormal"/>
        <w:jc w:val="center"/>
        <w:outlineLvl w:val="0"/>
      </w:pPr>
      <w:bookmarkStart w:id="41" w:name="Par315"/>
      <w:bookmarkEnd w:id="41"/>
      <w:r>
        <w:t>Статья 23</w:t>
      </w:r>
    </w:p>
    <w:p w:rsidR="00000000" w:rsidRDefault="000E0F23">
      <w:pPr>
        <w:pStyle w:val="ConsPlusNormal"/>
        <w:jc w:val="center"/>
      </w:pPr>
    </w:p>
    <w:p w:rsidR="00000000" w:rsidRDefault="000E0F23">
      <w:pPr>
        <w:pStyle w:val="ConsPlusNormal"/>
        <w:jc w:val="center"/>
      </w:pPr>
      <w:r>
        <w:t>Криминализация воспрепятствования осуществлению правосудия</w:t>
      </w:r>
    </w:p>
    <w:p w:rsidR="00000000" w:rsidRDefault="000E0F23">
      <w:pPr>
        <w:pStyle w:val="ConsPlusNormal"/>
      </w:pPr>
    </w:p>
    <w:p w:rsidR="00000000" w:rsidRDefault="000E0F23">
      <w:pPr>
        <w:pStyle w:val="ConsPlusNormal"/>
        <w:ind w:firstLine="540"/>
        <w:jc w:val="both"/>
      </w:pPr>
      <w:r>
        <w:t>Каждое Государство-участник принимает такие законодательные и друг</w:t>
      </w:r>
      <w:r>
        <w:t>ие меры, какие могут потребоваться, с тем чтобы признать в качестве уголовно наказуемых следующие деяния, когда они совершаются умышленно:</w:t>
      </w:r>
    </w:p>
    <w:p w:rsidR="00000000" w:rsidRDefault="000E0F23">
      <w:pPr>
        <w:pStyle w:val="ConsPlusNormal"/>
        <w:spacing w:before="240"/>
        <w:ind w:firstLine="540"/>
        <w:jc w:val="both"/>
      </w:pPr>
      <w:r>
        <w:t>a) применение физической силы, угроз или запугивания или обещание, предложение или предоставление неправомерного преи</w:t>
      </w:r>
      <w:r>
        <w:t>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000000" w:rsidRDefault="000E0F23">
      <w:pPr>
        <w:pStyle w:val="ConsPlusNormal"/>
        <w:spacing w:before="240"/>
        <w:ind w:firstLine="540"/>
        <w:jc w:val="both"/>
      </w:pPr>
      <w:r>
        <w:t>b) применение физической силы, угроз ил</w:t>
      </w:r>
      <w:r>
        <w:t>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w:t>
      </w:r>
      <w:r>
        <w:t>носит ущерба праву Государств-участников иметь законодательство, обеспечивающее защиту других категорий публичных должностных лиц.</w:t>
      </w:r>
    </w:p>
    <w:p w:rsidR="00000000" w:rsidRDefault="000E0F23">
      <w:pPr>
        <w:pStyle w:val="ConsPlusNormal"/>
      </w:pPr>
    </w:p>
    <w:p w:rsidR="00000000" w:rsidRDefault="000E0F23">
      <w:pPr>
        <w:pStyle w:val="ConsPlusNormal"/>
        <w:jc w:val="center"/>
        <w:outlineLvl w:val="0"/>
      </w:pPr>
      <w:bookmarkStart w:id="42" w:name="Par323"/>
      <w:bookmarkEnd w:id="42"/>
      <w:r>
        <w:t>Статья 24</w:t>
      </w:r>
    </w:p>
    <w:p w:rsidR="00000000" w:rsidRDefault="000E0F23">
      <w:pPr>
        <w:pStyle w:val="ConsPlusNormal"/>
        <w:jc w:val="center"/>
      </w:pPr>
    </w:p>
    <w:p w:rsidR="00000000" w:rsidRDefault="000E0F23">
      <w:pPr>
        <w:pStyle w:val="ConsPlusNormal"/>
        <w:jc w:val="center"/>
      </w:pPr>
      <w:r>
        <w:t>Защита свидетелей</w:t>
      </w:r>
    </w:p>
    <w:p w:rsidR="00000000" w:rsidRDefault="000E0F23">
      <w:pPr>
        <w:pStyle w:val="ConsPlusNormal"/>
      </w:pPr>
    </w:p>
    <w:p w:rsidR="00000000" w:rsidRDefault="000E0F23">
      <w:pPr>
        <w:pStyle w:val="ConsPlusNormal"/>
        <w:ind w:firstLine="540"/>
        <w:jc w:val="both"/>
      </w:pPr>
      <w:bookmarkStart w:id="43" w:name="Par327"/>
      <w:bookmarkEnd w:id="43"/>
      <w:r>
        <w:t>1. Каждое Государство-участник принимает, в пределах своих возможносте</w:t>
      </w:r>
      <w:r>
        <w:t>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w:t>
      </w:r>
      <w:r>
        <w:t>лежащих случаях, в отношении их родственников и других близких им лиц.</w:t>
      </w:r>
    </w:p>
    <w:p w:rsidR="00000000" w:rsidRDefault="000E0F23">
      <w:pPr>
        <w:pStyle w:val="ConsPlusNormal"/>
        <w:spacing w:before="240"/>
        <w:ind w:firstLine="540"/>
        <w:jc w:val="both"/>
      </w:pPr>
      <w:r>
        <w:t xml:space="preserve">2. Меры, предусмотренные в </w:t>
      </w:r>
      <w:hyperlink w:anchor="Par327" w:tooltip="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w:t>
      </w:r>
      <w:r>
        <w:t>во, могут, в частности, включать:</w:t>
      </w:r>
    </w:p>
    <w:p w:rsidR="00000000" w:rsidRDefault="000E0F23">
      <w:pPr>
        <w:pStyle w:val="ConsPlusNormal"/>
        <w:spacing w:before="240"/>
        <w:ind w:firstLine="540"/>
        <w:jc w:val="both"/>
      </w:pPr>
      <w:r>
        <w:lastRenderedPageBreak/>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w:t>
      </w:r>
      <w:r>
        <w:t>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00000" w:rsidRDefault="000E0F23">
      <w:pPr>
        <w:pStyle w:val="ConsPlusNormal"/>
        <w:spacing w:before="240"/>
        <w:ind w:firstLine="540"/>
        <w:jc w:val="both"/>
      </w:pPr>
      <w:r>
        <w:t>b) принятие правил доказывания, позволяющих давать свидетельские показания таким образом, который обеспеч</w:t>
      </w:r>
      <w:r>
        <w:t>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000000" w:rsidRDefault="000E0F23">
      <w:pPr>
        <w:pStyle w:val="ConsPlusNormal"/>
        <w:spacing w:before="240"/>
        <w:ind w:firstLine="540"/>
        <w:jc w:val="both"/>
      </w:pPr>
      <w:r>
        <w:t>3. Государства-участники рассматривают вопрос о заключении с другими государствами соглашений ил</w:t>
      </w:r>
      <w:r>
        <w:t xml:space="preserve">и договоренностей относительно переселения лиц, указанных в </w:t>
      </w:r>
      <w:hyperlink w:anchor="Par327" w:tooltip="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 w:history="1">
        <w:r>
          <w:rPr>
            <w:color w:val="0000FF"/>
          </w:rPr>
          <w:t>пункте 1</w:t>
        </w:r>
      </w:hyperlink>
      <w:r>
        <w:t xml:space="preserve"> настоящей статьи.</w:t>
      </w:r>
    </w:p>
    <w:p w:rsidR="00000000" w:rsidRDefault="000E0F23">
      <w:pPr>
        <w:pStyle w:val="ConsPlusNormal"/>
        <w:spacing w:before="240"/>
        <w:ind w:firstLine="540"/>
        <w:jc w:val="both"/>
      </w:pPr>
      <w:r>
        <w:t>4. Положения настоящей статьи применяются также к потерпевшим постольку, поскольку они являются свидетелями.</w:t>
      </w:r>
    </w:p>
    <w:p w:rsidR="00000000" w:rsidRDefault="000E0F23">
      <w:pPr>
        <w:pStyle w:val="ConsPlusNormal"/>
      </w:pPr>
    </w:p>
    <w:p w:rsidR="00000000" w:rsidRDefault="000E0F23">
      <w:pPr>
        <w:pStyle w:val="ConsPlusNormal"/>
        <w:jc w:val="center"/>
        <w:outlineLvl w:val="0"/>
      </w:pPr>
      <w:r>
        <w:t>Статья 25</w:t>
      </w:r>
    </w:p>
    <w:p w:rsidR="00000000" w:rsidRDefault="000E0F23">
      <w:pPr>
        <w:pStyle w:val="ConsPlusNormal"/>
        <w:jc w:val="center"/>
      </w:pPr>
    </w:p>
    <w:p w:rsidR="00000000" w:rsidRDefault="000E0F23">
      <w:pPr>
        <w:pStyle w:val="ConsPlusNormal"/>
        <w:jc w:val="center"/>
      </w:pPr>
      <w:r>
        <w:t>Помощь потерпевшим и их защита</w:t>
      </w:r>
    </w:p>
    <w:p w:rsidR="00000000" w:rsidRDefault="000E0F23">
      <w:pPr>
        <w:pStyle w:val="ConsPlusNormal"/>
      </w:pPr>
    </w:p>
    <w:p w:rsidR="00000000" w:rsidRDefault="000E0F23">
      <w:pPr>
        <w:pStyle w:val="ConsPlusNormal"/>
        <w:ind w:firstLine="540"/>
        <w:jc w:val="both"/>
      </w:pPr>
      <w:r>
        <w:t>1. Каждое Государство-участник принимает, в пределах своих возможностей, надлежащие меры для предоставл</w:t>
      </w:r>
      <w:r>
        <w:t>ения помощи и защиты потерпевшим от преступлений, охватываемых настоящей Конвенцией, особенно в случаях угрозы местью или запугивания.</w:t>
      </w:r>
    </w:p>
    <w:p w:rsidR="00000000" w:rsidRDefault="000E0F23">
      <w:pPr>
        <w:pStyle w:val="ConsPlusNormal"/>
        <w:spacing w:before="240"/>
        <w:ind w:firstLine="540"/>
        <w:jc w:val="both"/>
      </w:pPr>
      <w:r>
        <w:t>2. Каждое Государство-участник устанавливает надлежащие процедуры для обеспечения доступа к компенсации и возмещению ущер</w:t>
      </w:r>
      <w:r>
        <w:t>ба потерпевшим от преступлений, охватываемых настоящей Конвенцией.</w:t>
      </w:r>
    </w:p>
    <w:p w:rsidR="00000000" w:rsidRDefault="000E0F23">
      <w:pPr>
        <w:pStyle w:val="ConsPlusNormal"/>
        <w:spacing w:before="240"/>
        <w:ind w:firstLine="540"/>
        <w:jc w:val="both"/>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w:t>
      </w:r>
      <w:r>
        <w:t xml:space="preserve"> стадиях уголовного производства в отношении лиц, совершивших преступления, таким образом, чтобы это не наносило ущерба правам защиты.</w:t>
      </w:r>
    </w:p>
    <w:p w:rsidR="00000000" w:rsidRDefault="000E0F23">
      <w:pPr>
        <w:pStyle w:val="ConsPlusNormal"/>
      </w:pPr>
    </w:p>
    <w:p w:rsidR="00000000" w:rsidRDefault="000E0F23">
      <w:pPr>
        <w:pStyle w:val="ConsPlusNormal"/>
        <w:jc w:val="center"/>
        <w:outlineLvl w:val="0"/>
      </w:pPr>
      <w:r>
        <w:t>Статья 26</w:t>
      </w:r>
    </w:p>
    <w:p w:rsidR="00000000" w:rsidRDefault="000E0F23">
      <w:pPr>
        <w:pStyle w:val="ConsPlusNormal"/>
        <w:jc w:val="center"/>
      </w:pPr>
    </w:p>
    <w:p w:rsidR="00000000" w:rsidRDefault="000E0F23">
      <w:pPr>
        <w:pStyle w:val="ConsPlusNormal"/>
        <w:jc w:val="center"/>
      </w:pPr>
      <w:r>
        <w:t>Меры, направленные на расширение сотрудничества</w:t>
      </w:r>
    </w:p>
    <w:p w:rsidR="00000000" w:rsidRDefault="000E0F23">
      <w:pPr>
        <w:pStyle w:val="ConsPlusNormal"/>
        <w:jc w:val="center"/>
      </w:pPr>
      <w:r>
        <w:t>с правоохранительными органами</w:t>
      </w:r>
    </w:p>
    <w:p w:rsidR="00000000" w:rsidRDefault="000E0F23">
      <w:pPr>
        <w:pStyle w:val="ConsPlusNormal"/>
      </w:pPr>
    </w:p>
    <w:p w:rsidR="00000000" w:rsidRDefault="000E0F23">
      <w:pPr>
        <w:pStyle w:val="ConsPlusNormal"/>
        <w:ind w:firstLine="540"/>
        <w:jc w:val="both"/>
      </w:pPr>
      <w:bookmarkStart w:id="44" w:name="Par347"/>
      <w:bookmarkEnd w:id="44"/>
      <w:r>
        <w:t>1. Каждое Государ</w:t>
      </w:r>
      <w:r>
        <w:t>ство-участник принимает надлежащие меры для того, чтобы поощрять лиц, которые участвуют или участвовали в организованных преступных группах, к:</w:t>
      </w:r>
    </w:p>
    <w:p w:rsidR="00000000" w:rsidRDefault="000E0F23">
      <w:pPr>
        <w:pStyle w:val="ConsPlusNormal"/>
        <w:spacing w:before="240"/>
        <w:ind w:firstLine="540"/>
        <w:jc w:val="both"/>
      </w:pPr>
      <w:r>
        <w:t>a) предоставлению информации, полезной для компетентных органов, в целях расследования и доказывания в связи с т</w:t>
      </w:r>
      <w:r>
        <w:t>акими вопросами, как:</w:t>
      </w:r>
    </w:p>
    <w:p w:rsidR="00000000" w:rsidRDefault="000E0F23">
      <w:pPr>
        <w:pStyle w:val="ConsPlusNormal"/>
        <w:spacing w:before="240"/>
        <w:ind w:firstLine="540"/>
        <w:jc w:val="both"/>
      </w:pPr>
      <w:r>
        <w:t>i) идентификационные данные, характер, членский состав, структура, местонахождение или деятельность организованных преступных групп;</w:t>
      </w:r>
    </w:p>
    <w:p w:rsidR="00000000" w:rsidRDefault="000E0F23">
      <w:pPr>
        <w:pStyle w:val="ConsPlusNormal"/>
        <w:spacing w:before="240"/>
        <w:ind w:firstLine="540"/>
        <w:jc w:val="both"/>
      </w:pPr>
      <w:r>
        <w:lastRenderedPageBreak/>
        <w:t>ii) связи, в том числе международные связи, с другими организованными преступными группами;</w:t>
      </w:r>
    </w:p>
    <w:p w:rsidR="00000000" w:rsidRDefault="000E0F23">
      <w:pPr>
        <w:pStyle w:val="ConsPlusNormal"/>
        <w:spacing w:before="240"/>
        <w:ind w:firstLine="540"/>
        <w:jc w:val="both"/>
      </w:pPr>
      <w:r>
        <w:t>iii) прес</w:t>
      </w:r>
      <w:r>
        <w:t>тупления, которые совершили или могут совершить организованные преступные группы;</w:t>
      </w:r>
    </w:p>
    <w:p w:rsidR="00000000" w:rsidRDefault="000E0F23">
      <w:pPr>
        <w:pStyle w:val="ConsPlusNormal"/>
        <w:spacing w:before="240"/>
        <w:ind w:firstLine="540"/>
        <w:jc w:val="both"/>
      </w:pPr>
      <w: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w:t>
      </w:r>
      <w:r>
        <w:t>лений.</w:t>
      </w:r>
    </w:p>
    <w:p w:rsidR="00000000" w:rsidRDefault="000E0F23">
      <w:pPr>
        <w:pStyle w:val="ConsPlusNormal"/>
        <w:spacing w:before="240"/>
        <w:ind w:firstLine="540"/>
        <w:jc w:val="both"/>
      </w:pPr>
      <w:bookmarkStart w:id="45" w:name="Par353"/>
      <w:bookmarkEnd w:id="45"/>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w:t>
      </w:r>
      <w:r>
        <w:t>бо преступлением, охватываемым настоящей Конвенцией.</w:t>
      </w:r>
    </w:p>
    <w:p w:rsidR="00000000" w:rsidRDefault="000E0F23">
      <w:pPr>
        <w:pStyle w:val="ConsPlusNormal"/>
        <w:spacing w:before="240"/>
        <w:ind w:firstLine="540"/>
        <w:jc w:val="both"/>
      </w:pPr>
      <w:bookmarkStart w:id="46" w:name="Par354"/>
      <w:bookmarkEnd w:id="46"/>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w:t>
      </w:r>
      <w:r>
        <w:t>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000000" w:rsidRDefault="000E0F23">
      <w:pPr>
        <w:pStyle w:val="ConsPlusNormal"/>
        <w:spacing w:before="240"/>
        <w:ind w:firstLine="540"/>
        <w:jc w:val="both"/>
      </w:pPr>
      <w:r>
        <w:t xml:space="preserve">4. Защита таких лиц осуществляется в порядке, предусмотренном в </w:t>
      </w:r>
      <w:hyperlink w:anchor="Par323" w:tooltip="Статья 24" w:history="1">
        <w:r>
          <w:rPr>
            <w:color w:val="0000FF"/>
          </w:rPr>
          <w:t>статье 24</w:t>
        </w:r>
      </w:hyperlink>
      <w:r>
        <w:t xml:space="preserve"> настоящей Конвенции.</w:t>
      </w:r>
    </w:p>
    <w:p w:rsidR="00000000" w:rsidRDefault="000E0F23">
      <w:pPr>
        <w:pStyle w:val="ConsPlusNormal"/>
        <w:spacing w:before="240"/>
        <w:ind w:firstLine="540"/>
        <w:jc w:val="both"/>
      </w:pPr>
      <w:r>
        <w:t xml:space="preserve">5. В тех случаях, когда лицо, которое упоминается в </w:t>
      </w:r>
      <w:hyperlink w:anchor="Par347" w:tooltip="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w:t>
      </w:r>
      <w:r>
        <w:t xml:space="preserve">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ar353" w:tooltip="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 w:history="1">
        <w:r>
          <w:rPr>
            <w:color w:val="0000FF"/>
          </w:rPr>
          <w:t>пунктах 2</w:t>
        </w:r>
      </w:hyperlink>
      <w:r>
        <w:t xml:space="preserve"> и </w:t>
      </w:r>
      <w:hyperlink w:anchor="Par354" w:tooltip="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 w:history="1">
        <w:r>
          <w:rPr>
            <w:color w:val="0000FF"/>
          </w:rPr>
          <w:t>3</w:t>
        </w:r>
      </w:hyperlink>
      <w:r>
        <w:t xml:space="preserve"> настоящей статьи.</w:t>
      </w:r>
    </w:p>
    <w:p w:rsidR="00000000" w:rsidRDefault="000E0F23">
      <w:pPr>
        <w:pStyle w:val="ConsPlusNormal"/>
      </w:pPr>
    </w:p>
    <w:p w:rsidR="00000000" w:rsidRDefault="000E0F23">
      <w:pPr>
        <w:pStyle w:val="ConsPlusNormal"/>
        <w:jc w:val="center"/>
        <w:outlineLvl w:val="0"/>
      </w:pPr>
      <w:bookmarkStart w:id="47" w:name="Par358"/>
      <w:bookmarkEnd w:id="47"/>
      <w:r>
        <w:t>Статья 27</w:t>
      </w:r>
    </w:p>
    <w:p w:rsidR="00000000" w:rsidRDefault="000E0F23">
      <w:pPr>
        <w:pStyle w:val="ConsPlusNormal"/>
        <w:jc w:val="center"/>
      </w:pPr>
    </w:p>
    <w:p w:rsidR="00000000" w:rsidRDefault="000E0F23">
      <w:pPr>
        <w:pStyle w:val="ConsPlusNormal"/>
        <w:jc w:val="center"/>
      </w:pPr>
      <w:r>
        <w:t>Сотр</w:t>
      </w:r>
      <w:r>
        <w:t>удничество между правоохранительными органами</w:t>
      </w:r>
    </w:p>
    <w:p w:rsidR="00000000" w:rsidRDefault="000E0F23">
      <w:pPr>
        <w:pStyle w:val="ConsPlusNormal"/>
      </w:pPr>
    </w:p>
    <w:p w:rsidR="00000000" w:rsidRDefault="000E0F23">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w:t>
      </w:r>
      <w:r>
        <w:t>лениями, охватываемыми настоящей Конвенцией. Каждое Государство-участник, в частности, принимает эффективные меры, направленные на:</w:t>
      </w:r>
    </w:p>
    <w:p w:rsidR="00000000" w:rsidRDefault="000E0F23">
      <w:pPr>
        <w:pStyle w:val="ConsPlusNormal"/>
        <w:spacing w:before="240"/>
        <w:ind w:firstLine="540"/>
        <w:jc w:val="both"/>
      </w:pPr>
      <w:r>
        <w:t xml:space="preserve">a) укрепление или, где это необходимо, установление каналов связи между их компетентными органами, учреждениями и службами, </w:t>
      </w:r>
      <w:r>
        <w:t>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000000" w:rsidRDefault="000E0F23">
      <w:pPr>
        <w:pStyle w:val="ConsPlusNormal"/>
        <w:spacing w:before="240"/>
        <w:ind w:firstLine="540"/>
        <w:jc w:val="both"/>
      </w:pPr>
      <w:r>
        <w:t>b) сотр</w:t>
      </w:r>
      <w:r>
        <w:t>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00000" w:rsidRDefault="000E0F23">
      <w:pPr>
        <w:pStyle w:val="ConsPlusNormal"/>
        <w:spacing w:before="240"/>
        <w:ind w:firstLine="540"/>
        <w:jc w:val="both"/>
      </w:pPr>
      <w:r>
        <w:lastRenderedPageBreak/>
        <w:t>i) личности, местонахождения и деятельности лиц, подозреваемых в участии в совершении таких преступле</w:t>
      </w:r>
      <w:r>
        <w:t>ний, или местонахождения других причастных лиц;</w:t>
      </w:r>
    </w:p>
    <w:p w:rsidR="00000000" w:rsidRDefault="000E0F23">
      <w:pPr>
        <w:pStyle w:val="ConsPlusNormal"/>
        <w:spacing w:before="240"/>
        <w:ind w:firstLine="540"/>
        <w:jc w:val="both"/>
      </w:pPr>
      <w:r>
        <w:t>ii) перемещения доходов от преступлений или имущества, полученного в результате совершения таких преступлений;</w:t>
      </w:r>
    </w:p>
    <w:p w:rsidR="00000000" w:rsidRDefault="000E0F23">
      <w:pPr>
        <w:pStyle w:val="ConsPlusNormal"/>
        <w:spacing w:before="240"/>
        <w:ind w:firstLine="540"/>
        <w:jc w:val="both"/>
      </w:pPr>
      <w:r>
        <w:t>iii) перемещения имущества, оборудования или других средств, использовавшихся или предназначавших</w:t>
      </w:r>
      <w:r>
        <w:t>ся для использования при совершении таких преступлений;</w:t>
      </w:r>
    </w:p>
    <w:p w:rsidR="00000000" w:rsidRDefault="000E0F23">
      <w:pPr>
        <w:pStyle w:val="ConsPlusNormal"/>
        <w:spacing w:before="24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000000" w:rsidRDefault="000E0F23">
      <w:pPr>
        <w:pStyle w:val="ConsPlusNormal"/>
        <w:spacing w:before="240"/>
        <w:ind w:firstLine="540"/>
        <w:jc w:val="both"/>
      </w:pPr>
      <w:r>
        <w:t>d) содействие эффективной координации между их компетентными орг</w:t>
      </w:r>
      <w:r>
        <w:t>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00000" w:rsidRDefault="000E0F23">
      <w:pPr>
        <w:pStyle w:val="ConsPlusNormal"/>
        <w:spacing w:before="240"/>
        <w:ind w:firstLine="540"/>
        <w:jc w:val="both"/>
      </w:pPr>
      <w:r>
        <w:t>e) обмен с друг</w:t>
      </w:r>
      <w:r>
        <w:t>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w:t>
      </w:r>
      <w:r>
        <w:t xml:space="preserve"> или поддельных документов или других средств сокрытия их деятельности;</w:t>
      </w:r>
    </w:p>
    <w:p w:rsidR="00000000" w:rsidRDefault="000E0F23">
      <w:pPr>
        <w:pStyle w:val="ConsPlusNormal"/>
        <w:spacing w:before="24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000000" w:rsidRDefault="000E0F23">
      <w:pPr>
        <w:pStyle w:val="ConsPlusNormal"/>
        <w:spacing w:before="24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w:t>
      </w:r>
      <w:r>
        <w:t xml:space="preserve">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w:t>
      </w:r>
      <w:r>
        <w:t>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w:t>
      </w:r>
      <w:r>
        <w:t>ли региональных организаций, для расширения сотрудничества между своими правоохранительными органами.</w:t>
      </w:r>
    </w:p>
    <w:p w:rsidR="00000000" w:rsidRDefault="000E0F23">
      <w:pPr>
        <w:pStyle w:val="ConsPlusNormal"/>
        <w:spacing w:before="240"/>
        <w:ind w:firstLine="540"/>
        <w:jc w:val="both"/>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w:t>
      </w:r>
      <w:r>
        <w:t>вершаемым с использованием современных технологий.</w:t>
      </w:r>
    </w:p>
    <w:p w:rsidR="00000000" w:rsidRDefault="000E0F23">
      <w:pPr>
        <w:pStyle w:val="ConsPlusNormal"/>
      </w:pPr>
    </w:p>
    <w:p w:rsidR="00000000" w:rsidRDefault="000E0F23">
      <w:pPr>
        <w:pStyle w:val="ConsPlusNormal"/>
        <w:jc w:val="center"/>
        <w:outlineLvl w:val="0"/>
      </w:pPr>
      <w:r>
        <w:t>Статья 28</w:t>
      </w:r>
    </w:p>
    <w:p w:rsidR="00000000" w:rsidRDefault="000E0F23">
      <w:pPr>
        <w:pStyle w:val="ConsPlusNormal"/>
        <w:jc w:val="center"/>
      </w:pPr>
    </w:p>
    <w:p w:rsidR="00000000" w:rsidRDefault="000E0F23">
      <w:pPr>
        <w:pStyle w:val="ConsPlusNormal"/>
        <w:jc w:val="center"/>
      </w:pPr>
      <w:r>
        <w:t>Сбор и анализ информации о характере организованной</w:t>
      </w:r>
    </w:p>
    <w:p w:rsidR="00000000" w:rsidRDefault="000E0F23">
      <w:pPr>
        <w:pStyle w:val="ConsPlusNormal"/>
        <w:jc w:val="center"/>
      </w:pPr>
      <w:r>
        <w:t>преступности и обмен такой информацией</w:t>
      </w:r>
    </w:p>
    <w:p w:rsidR="00000000" w:rsidRDefault="000E0F23">
      <w:pPr>
        <w:pStyle w:val="ConsPlusNormal"/>
      </w:pPr>
    </w:p>
    <w:p w:rsidR="00000000" w:rsidRDefault="000E0F23">
      <w:pPr>
        <w:pStyle w:val="ConsPlusNormal"/>
        <w:ind w:firstLine="540"/>
        <w:jc w:val="both"/>
      </w:pPr>
      <w:r>
        <w:lastRenderedPageBreak/>
        <w:t xml:space="preserve">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w:t>
      </w:r>
      <w:r>
        <w:t>а также изучения вовлеченных профессиональных групп и используемых технологий.</w:t>
      </w:r>
    </w:p>
    <w:p w:rsidR="00000000" w:rsidRDefault="000E0F23">
      <w:pPr>
        <w:pStyle w:val="ConsPlusNormal"/>
        <w:spacing w:before="240"/>
        <w:ind w:firstLine="540"/>
        <w:jc w:val="both"/>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w:t>
      </w:r>
      <w:r>
        <w:t>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000000" w:rsidRDefault="000E0F23">
      <w:pPr>
        <w:pStyle w:val="ConsPlusNormal"/>
        <w:spacing w:before="240"/>
        <w:ind w:firstLine="540"/>
        <w:jc w:val="both"/>
      </w:pPr>
      <w:r>
        <w:t>3. Каждое Государство-участник рассматривает возможность осуществления контроля за своей полит</w:t>
      </w:r>
      <w:r>
        <w:t>икой и практическими мерами по борьбе против организованной преступности, а также проведения оценки их эффективности и действенности.</w:t>
      </w:r>
    </w:p>
    <w:p w:rsidR="00000000" w:rsidRDefault="000E0F23">
      <w:pPr>
        <w:pStyle w:val="ConsPlusNormal"/>
      </w:pPr>
    </w:p>
    <w:p w:rsidR="00000000" w:rsidRDefault="000E0F23">
      <w:pPr>
        <w:pStyle w:val="ConsPlusNormal"/>
        <w:jc w:val="center"/>
        <w:outlineLvl w:val="0"/>
      </w:pPr>
      <w:bookmarkStart w:id="48" w:name="Par384"/>
      <w:bookmarkEnd w:id="48"/>
      <w:r>
        <w:t>Статья 29</w:t>
      </w:r>
    </w:p>
    <w:p w:rsidR="00000000" w:rsidRDefault="000E0F23">
      <w:pPr>
        <w:pStyle w:val="ConsPlusNormal"/>
        <w:jc w:val="center"/>
      </w:pPr>
    </w:p>
    <w:p w:rsidR="00000000" w:rsidRDefault="000E0F23">
      <w:pPr>
        <w:pStyle w:val="ConsPlusNormal"/>
        <w:jc w:val="center"/>
      </w:pPr>
      <w:r>
        <w:t>Подготовка кадров и техническая помощь</w:t>
      </w:r>
    </w:p>
    <w:p w:rsidR="00000000" w:rsidRDefault="000E0F23">
      <w:pPr>
        <w:pStyle w:val="ConsPlusNormal"/>
      </w:pPr>
    </w:p>
    <w:p w:rsidR="00000000" w:rsidRDefault="000E0F23">
      <w:pPr>
        <w:pStyle w:val="ConsPlusNormal"/>
        <w:ind w:firstLine="540"/>
        <w:jc w:val="both"/>
      </w:pPr>
      <w:bookmarkStart w:id="49" w:name="Par388"/>
      <w:bookmarkEnd w:id="49"/>
      <w:r>
        <w:t>1. Каждое Государство-участник в необходимых п</w:t>
      </w:r>
      <w:r>
        <w:t>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w:t>
      </w:r>
      <w:r>
        <w:t>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w:t>
      </w:r>
      <w:r>
        <w:t>м, следующих вопросов:</w:t>
      </w:r>
    </w:p>
    <w:p w:rsidR="00000000" w:rsidRDefault="000E0F23">
      <w:pPr>
        <w:pStyle w:val="ConsPlusNormal"/>
        <w:spacing w:before="240"/>
        <w:ind w:firstLine="540"/>
        <w:jc w:val="both"/>
      </w:pPr>
      <w:r>
        <w:t>a) методы, используемые при предупреждении, выявлении и пресечении преступлений, охватываемых настоящей Конвенцией;</w:t>
      </w:r>
    </w:p>
    <w:p w:rsidR="00000000" w:rsidRDefault="000E0F23">
      <w:pPr>
        <w:pStyle w:val="ConsPlusNormal"/>
        <w:spacing w:before="240"/>
        <w:ind w:firstLine="540"/>
        <w:jc w:val="both"/>
      </w:pPr>
      <w:r>
        <w:t>b) маршруты и средства, используемые лицами, подозреваемыми в причастности к преступлениям, охватываемым настоящей Ко</w:t>
      </w:r>
      <w:r>
        <w:t>нвенцией, в том числе в государствах транзита, а также соответствующие ответные меры;</w:t>
      </w:r>
    </w:p>
    <w:p w:rsidR="00000000" w:rsidRDefault="000E0F23">
      <w:pPr>
        <w:pStyle w:val="ConsPlusNormal"/>
        <w:spacing w:before="240"/>
        <w:ind w:firstLine="540"/>
        <w:jc w:val="both"/>
      </w:pPr>
      <w:r>
        <w:t>c) наблюдение за перемещением предметов контрабанды;</w:t>
      </w:r>
    </w:p>
    <w:p w:rsidR="00000000" w:rsidRDefault="000E0F23">
      <w:pPr>
        <w:pStyle w:val="ConsPlusNormal"/>
        <w:spacing w:before="240"/>
        <w:ind w:firstLine="540"/>
        <w:jc w:val="both"/>
      </w:pPr>
      <w:r>
        <w:t>d) выявление и наблюдение за перемещением доходов от преступлений, имущества, оборудования или других средств соверше</w:t>
      </w:r>
      <w:r>
        <w:t>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000000" w:rsidRDefault="000E0F23">
      <w:pPr>
        <w:pStyle w:val="ConsPlusNormal"/>
        <w:spacing w:before="240"/>
        <w:ind w:firstLine="540"/>
        <w:jc w:val="both"/>
      </w:pPr>
      <w:r>
        <w:t xml:space="preserve">e) </w:t>
      </w:r>
      <w:r>
        <w:t>сбор доказательств;</w:t>
      </w:r>
    </w:p>
    <w:p w:rsidR="00000000" w:rsidRDefault="000E0F23">
      <w:pPr>
        <w:pStyle w:val="ConsPlusNormal"/>
        <w:spacing w:before="240"/>
        <w:ind w:firstLine="540"/>
        <w:jc w:val="both"/>
      </w:pPr>
      <w:r>
        <w:t>f) способы контроля в зонах свободной торговли и свободных портах;</w:t>
      </w:r>
    </w:p>
    <w:p w:rsidR="00000000" w:rsidRDefault="000E0F23">
      <w:pPr>
        <w:pStyle w:val="ConsPlusNormal"/>
        <w:spacing w:before="240"/>
        <w:ind w:firstLine="540"/>
        <w:jc w:val="both"/>
      </w:pPr>
      <w: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000000" w:rsidRDefault="000E0F23">
      <w:pPr>
        <w:pStyle w:val="ConsPlusNormal"/>
        <w:spacing w:before="240"/>
        <w:ind w:firstLine="540"/>
        <w:jc w:val="both"/>
      </w:pPr>
      <w:r>
        <w:lastRenderedPageBreak/>
        <w:t>h)</w:t>
      </w:r>
      <w:r>
        <w:t xml:space="preserve">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000000" w:rsidRDefault="000E0F23">
      <w:pPr>
        <w:pStyle w:val="ConsPlusNormal"/>
        <w:spacing w:before="240"/>
        <w:ind w:firstLine="540"/>
        <w:jc w:val="both"/>
      </w:pPr>
      <w:r>
        <w:t>i) методы, используемые при защите потерпевших и свидетелей.</w:t>
      </w:r>
    </w:p>
    <w:p w:rsidR="00000000" w:rsidRDefault="000E0F23">
      <w:pPr>
        <w:pStyle w:val="ConsPlusNormal"/>
        <w:spacing w:before="240"/>
        <w:ind w:firstLine="540"/>
        <w:jc w:val="both"/>
      </w:pPr>
      <w: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ar388" w:tooltip="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 w:history="1">
        <w:r>
          <w:rPr>
            <w:color w:val="0000FF"/>
          </w:rPr>
          <w:t>пункте 1</w:t>
        </w:r>
      </w:hyperlink>
      <w:r>
        <w:t xml:space="preserve"> настоящей ст</w:t>
      </w:r>
      <w:r>
        <w:t>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w:t>
      </w:r>
      <w:r>
        <w:t>ита.</w:t>
      </w:r>
    </w:p>
    <w:p w:rsidR="00000000" w:rsidRDefault="000E0F23">
      <w:pPr>
        <w:pStyle w:val="ConsPlusNormal"/>
        <w:spacing w:before="240"/>
        <w:ind w:firstLine="540"/>
        <w:jc w:val="both"/>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w:t>
      </w:r>
      <w:r>
        <w:t>ыков, командирование и обмен сотрудниками центральных органов или учреждений, выполняющих соответствующие функции.</w:t>
      </w:r>
    </w:p>
    <w:p w:rsidR="00000000" w:rsidRDefault="000E0F23">
      <w:pPr>
        <w:pStyle w:val="ConsPlusNormal"/>
        <w:spacing w:before="240"/>
        <w:ind w:firstLine="540"/>
        <w:jc w:val="both"/>
      </w:pPr>
      <w:r>
        <w:t>4. В случае действующих двусторонних и многосторонних соглашений или договоренностей Государства-участники, насколько это необходимо, активиз</w:t>
      </w:r>
      <w:r>
        <w:t>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000000" w:rsidRDefault="000E0F23">
      <w:pPr>
        <w:pStyle w:val="ConsPlusNormal"/>
      </w:pPr>
    </w:p>
    <w:p w:rsidR="00000000" w:rsidRDefault="000E0F23">
      <w:pPr>
        <w:pStyle w:val="ConsPlusNormal"/>
        <w:jc w:val="center"/>
        <w:outlineLvl w:val="0"/>
      </w:pPr>
      <w:bookmarkStart w:id="50" w:name="Par402"/>
      <w:bookmarkEnd w:id="50"/>
      <w:r>
        <w:t>Статья 30</w:t>
      </w:r>
    </w:p>
    <w:p w:rsidR="00000000" w:rsidRDefault="000E0F23">
      <w:pPr>
        <w:pStyle w:val="ConsPlusNormal"/>
        <w:jc w:val="center"/>
      </w:pPr>
    </w:p>
    <w:p w:rsidR="00000000" w:rsidRDefault="000E0F23">
      <w:pPr>
        <w:pStyle w:val="ConsPlusNormal"/>
        <w:jc w:val="center"/>
      </w:pPr>
      <w:r>
        <w:t>Другие меры: осуществление настоящей Конвенции посредством</w:t>
      </w:r>
    </w:p>
    <w:p w:rsidR="00000000" w:rsidRDefault="000E0F23">
      <w:pPr>
        <w:pStyle w:val="ConsPlusNormal"/>
        <w:jc w:val="center"/>
      </w:pPr>
      <w:r>
        <w:t>экономического развития и технической помощи</w:t>
      </w:r>
    </w:p>
    <w:p w:rsidR="00000000" w:rsidRDefault="000E0F23">
      <w:pPr>
        <w:pStyle w:val="ConsPlusNormal"/>
      </w:pPr>
    </w:p>
    <w:p w:rsidR="00000000" w:rsidRDefault="000E0F23">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w:t>
      </w:r>
      <w:r>
        <w:t>ого сотрудничества с учетом негативных последствий организованной преступности для общества в целом, в том числе для устойчивого развития.</w:t>
      </w:r>
    </w:p>
    <w:p w:rsidR="00000000" w:rsidRDefault="000E0F23">
      <w:pPr>
        <w:pStyle w:val="ConsPlusNormal"/>
        <w:spacing w:before="240"/>
        <w:ind w:firstLine="540"/>
        <w:jc w:val="both"/>
      </w:pPr>
      <w:r>
        <w:t>2. Государства-участники, насколько это возможно и в координации друг с другом, а также с международными и региональн</w:t>
      </w:r>
      <w:r>
        <w:t>ыми организациями, предпринимают конкретные усилия для:</w:t>
      </w:r>
    </w:p>
    <w:p w:rsidR="00000000" w:rsidRDefault="000E0F23">
      <w:pPr>
        <w:pStyle w:val="ConsPlusNormal"/>
        <w:spacing w:before="240"/>
        <w:ind w:firstLine="540"/>
        <w:jc w:val="both"/>
      </w:pPr>
      <w:r>
        <w:t xml:space="preserve">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w:t>
      </w:r>
      <w:r>
        <w:t>борьбы с ней;</w:t>
      </w:r>
    </w:p>
    <w:p w:rsidR="00000000" w:rsidRDefault="000E0F23">
      <w:pPr>
        <w:pStyle w:val="ConsPlusNormal"/>
        <w:spacing w:before="240"/>
        <w:ind w:firstLine="540"/>
        <w:jc w:val="both"/>
      </w:pPr>
      <w: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000000" w:rsidRDefault="000E0F23">
      <w:pPr>
        <w:pStyle w:val="ConsPlusNormal"/>
        <w:spacing w:before="240"/>
        <w:ind w:firstLine="540"/>
        <w:jc w:val="both"/>
      </w:pPr>
      <w:bookmarkStart w:id="51" w:name="Par411"/>
      <w:bookmarkEnd w:id="51"/>
      <w:r>
        <w:t xml:space="preserve">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w:t>
      </w:r>
      <w:r>
        <w:lastRenderedPageBreak/>
        <w:t>настоящей Конвенции. Для этого Государства-участники стремятся вносить на периодичес</w:t>
      </w:r>
      <w:r>
        <w:t>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w:t>
      </w:r>
      <w:r>
        <w:t>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w:t>
      </w:r>
      <w:r>
        <w:t>нвенции;</w:t>
      </w:r>
    </w:p>
    <w:p w:rsidR="00000000" w:rsidRDefault="000E0F23">
      <w:pPr>
        <w:pStyle w:val="ConsPlusNormal"/>
        <w:spacing w:before="24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w:t>
      </w:r>
      <w:r>
        <w:t>грамм подготовки кадров и современного оборудования, с тем чтобы помочь им в достижении целей настоящей Конвенции.</w:t>
      </w:r>
    </w:p>
    <w:p w:rsidR="00000000" w:rsidRDefault="000E0F23">
      <w:pPr>
        <w:pStyle w:val="ConsPlusNormal"/>
        <w:spacing w:before="24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w:t>
      </w:r>
      <w:r>
        <w:t xml:space="preserve"> финансовом сотрудничестве на двустороннем, региональном или международном уровне.</w:t>
      </w:r>
    </w:p>
    <w:p w:rsidR="00000000" w:rsidRDefault="000E0F23">
      <w:pPr>
        <w:pStyle w:val="ConsPlusNormal"/>
        <w:spacing w:before="24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w:t>
      </w:r>
      <w:r>
        <w:t>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000000" w:rsidRDefault="000E0F23">
      <w:pPr>
        <w:pStyle w:val="ConsPlusNormal"/>
      </w:pPr>
    </w:p>
    <w:p w:rsidR="00000000" w:rsidRDefault="000E0F23">
      <w:pPr>
        <w:pStyle w:val="ConsPlusNormal"/>
        <w:jc w:val="center"/>
        <w:outlineLvl w:val="0"/>
      </w:pPr>
      <w:bookmarkStart w:id="52" w:name="Par416"/>
      <w:bookmarkEnd w:id="52"/>
      <w:r>
        <w:t>Статья 31</w:t>
      </w:r>
    </w:p>
    <w:p w:rsidR="00000000" w:rsidRDefault="000E0F23">
      <w:pPr>
        <w:pStyle w:val="ConsPlusNormal"/>
        <w:jc w:val="center"/>
      </w:pPr>
    </w:p>
    <w:p w:rsidR="00000000" w:rsidRDefault="000E0F23">
      <w:pPr>
        <w:pStyle w:val="ConsPlusNormal"/>
        <w:jc w:val="center"/>
      </w:pPr>
      <w:r>
        <w:t>Предупр</w:t>
      </w:r>
      <w:r>
        <w:t>еждение транснациональной</w:t>
      </w:r>
    </w:p>
    <w:p w:rsidR="00000000" w:rsidRDefault="000E0F23">
      <w:pPr>
        <w:pStyle w:val="ConsPlusNormal"/>
        <w:jc w:val="center"/>
      </w:pPr>
      <w:r>
        <w:t>организованной преступности</w:t>
      </w:r>
    </w:p>
    <w:p w:rsidR="00000000" w:rsidRDefault="000E0F23">
      <w:pPr>
        <w:pStyle w:val="ConsPlusNormal"/>
      </w:pPr>
    </w:p>
    <w:p w:rsidR="00000000" w:rsidRDefault="000E0F23">
      <w:pPr>
        <w:pStyle w:val="ConsPlusNormal"/>
        <w:ind w:firstLine="540"/>
        <w:jc w:val="both"/>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w:t>
      </w:r>
      <w:r>
        <w:t>ациональной организованной преступности.</w:t>
      </w:r>
    </w:p>
    <w:p w:rsidR="00000000" w:rsidRDefault="000E0F23">
      <w:pPr>
        <w:pStyle w:val="ConsPlusNormal"/>
        <w:spacing w:before="240"/>
        <w:ind w:firstLine="540"/>
        <w:jc w:val="both"/>
      </w:pPr>
      <w: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w:t>
      </w:r>
      <w:r>
        <w:t>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000000" w:rsidRDefault="000E0F23">
      <w:pPr>
        <w:pStyle w:val="ConsPlusNormal"/>
        <w:spacing w:before="240"/>
        <w:ind w:firstLine="540"/>
        <w:jc w:val="both"/>
      </w:pPr>
      <w:r>
        <w:t>a) укреплении сотрудничества между правоохранительными органами или орган</w:t>
      </w:r>
      <w:r>
        <w:t>ами прокуратуры и соответствующими частными организациями, в том числе из различных секторов экономики;</w:t>
      </w:r>
    </w:p>
    <w:p w:rsidR="00000000" w:rsidRDefault="000E0F23">
      <w:pPr>
        <w:pStyle w:val="ConsPlusNormal"/>
        <w:spacing w:before="240"/>
        <w:ind w:firstLine="540"/>
        <w:jc w:val="both"/>
      </w:pPr>
      <w: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w:t>
      </w:r>
      <w:r>
        <w:t>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000000" w:rsidRDefault="000E0F23">
      <w:pPr>
        <w:pStyle w:val="ConsPlusNormal"/>
        <w:spacing w:before="240"/>
        <w:ind w:firstLine="540"/>
        <w:jc w:val="both"/>
      </w:pPr>
      <w:r>
        <w:lastRenderedPageBreak/>
        <w:t>c) предупреждении злоупотреблений со стороны организованных преступных групп процедурами</w:t>
      </w:r>
      <w:r>
        <w:t xml:space="preserve">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000000" w:rsidRDefault="000E0F23">
      <w:pPr>
        <w:pStyle w:val="ConsPlusNormal"/>
        <w:spacing w:before="240"/>
        <w:ind w:firstLine="540"/>
        <w:jc w:val="both"/>
      </w:pPr>
      <w:r>
        <w:t>d) предупреждении злоупотреблений со стороны организованных преступных групп юридическими лицами; такие меры мо</w:t>
      </w:r>
      <w:r>
        <w:t>гут включать:</w:t>
      </w:r>
    </w:p>
    <w:p w:rsidR="00000000" w:rsidRDefault="000E0F23">
      <w:pPr>
        <w:pStyle w:val="ConsPlusNormal"/>
        <w:spacing w:before="240"/>
        <w:ind w:firstLine="540"/>
        <w:jc w:val="both"/>
      </w:pPr>
      <w:bookmarkStart w:id="53" w:name="Par427"/>
      <w:bookmarkEnd w:id="53"/>
      <w:r>
        <w:t>i) создание публичного реестра юридических и физических лиц, участвующих в учреждении юридических лиц, управлении ими и их финансировании;</w:t>
      </w:r>
    </w:p>
    <w:p w:rsidR="00000000" w:rsidRDefault="000E0F23">
      <w:pPr>
        <w:pStyle w:val="ConsPlusNormal"/>
        <w:spacing w:before="240"/>
        <w:ind w:firstLine="540"/>
        <w:jc w:val="both"/>
      </w:pPr>
      <w:r>
        <w:t xml:space="preserve">ii) создание возможности лишения по решению суда или с помощью </w:t>
      </w:r>
      <w:r>
        <w:t>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000000" w:rsidRDefault="000E0F23">
      <w:pPr>
        <w:pStyle w:val="ConsPlusNormal"/>
        <w:spacing w:before="240"/>
        <w:ind w:firstLine="540"/>
        <w:jc w:val="both"/>
      </w:pPr>
      <w:bookmarkStart w:id="54" w:name="Par429"/>
      <w:bookmarkEnd w:id="54"/>
      <w:r>
        <w:t>iii) создание национа</w:t>
      </w:r>
      <w:r>
        <w:t>льного реестра лиц, лишенных права занимать должности руководителей юридических лиц; и</w:t>
      </w:r>
    </w:p>
    <w:p w:rsidR="00000000" w:rsidRDefault="000E0F23">
      <w:pPr>
        <w:pStyle w:val="ConsPlusNormal"/>
        <w:spacing w:before="240"/>
        <w:ind w:firstLine="540"/>
        <w:jc w:val="both"/>
      </w:pPr>
      <w:r>
        <w:t xml:space="preserve">iv) обмен информацией, содержащейся в реестрах, указанных в </w:t>
      </w:r>
      <w:hyperlink w:anchor="Par427" w:tooltip="i) создание публичного реестра юридических и физических лиц, участвующих в учреждении юридических лиц, управлении ими и их финансировании;" w:history="1">
        <w:r>
          <w:rPr>
            <w:color w:val="0000FF"/>
          </w:rPr>
          <w:t>подпунктах (d) (i)</w:t>
        </w:r>
      </w:hyperlink>
      <w:r>
        <w:t xml:space="preserve"> и </w:t>
      </w:r>
      <w:hyperlink w:anchor="Par429" w:tooltip="iii) создание национального реестра лиц, лишенных права занимать должности руководителей юридических лиц; и" w:history="1">
        <w:r>
          <w:rPr>
            <w:color w:val="0000FF"/>
          </w:rPr>
          <w:t>(iii)</w:t>
        </w:r>
      </w:hyperlink>
      <w:r>
        <w:t xml:space="preserve"> настоящего пункта, с компетентными </w:t>
      </w:r>
      <w:r>
        <w:t>органами других Государств-участников.</w:t>
      </w:r>
    </w:p>
    <w:p w:rsidR="00000000" w:rsidRDefault="000E0F23">
      <w:pPr>
        <w:pStyle w:val="ConsPlusNormal"/>
        <w:spacing w:before="240"/>
        <w:ind w:firstLine="540"/>
        <w:jc w:val="both"/>
      </w:pPr>
      <w: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000000" w:rsidRDefault="000E0F23">
      <w:pPr>
        <w:pStyle w:val="ConsPlusNormal"/>
        <w:spacing w:before="240"/>
        <w:ind w:firstLine="540"/>
        <w:jc w:val="both"/>
      </w:pPr>
      <w:r>
        <w:t>4. Государства-участники стремятся периодически проводить оценку существующи</w:t>
      </w:r>
      <w:r>
        <w:t>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000000" w:rsidRDefault="000E0F23">
      <w:pPr>
        <w:pStyle w:val="ConsPlusNormal"/>
        <w:spacing w:before="240"/>
        <w:ind w:firstLine="540"/>
        <w:jc w:val="both"/>
      </w:pPr>
      <w:r>
        <w:t>5. Государства-участники стремятся содействовать углублению поним</w:t>
      </w:r>
      <w:r>
        <w:t>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w:t>
      </w:r>
      <w:r>
        <w:t>ности и борьбе с ней и может распространяться в надлежащих случаях через средства массовой информации.</w:t>
      </w:r>
    </w:p>
    <w:p w:rsidR="00000000" w:rsidRDefault="000E0F23">
      <w:pPr>
        <w:pStyle w:val="ConsPlusNormal"/>
        <w:spacing w:before="240"/>
        <w:ind w:firstLine="540"/>
        <w:jc w:val="both"/>
      </w:pPr>
      <w: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w:t>
      </w:r>
      <w:r>
        <w:t>ь другим Государствам-участникам помощь в разработке мер по предупреждению транснациональной организованной преступности.</w:t>
      </w:r>
    </w:p>
    <w:p w:rsidR="00000000" w:rsidRDefault="000E0F23">
      <w:pPr>
        <w:pStyle w:val="ConsPlusNormal"/>
        <w:spacing w:before="240"/>
        <w:ind w:firstLine="540"/>
        <w:jc w:val="both"/>
      </w:pPr>
      <w:r>
        <w:t>7. Государства-участники, в надлежащих случаях, сотрудничают друг с другом и с соответствующими международными и региональными организ</w:t>
      </w:r>
      <w:r>
        <w:t>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w:t>
      </w:r>
      <w:r>
        <w:t>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000000" w:rsidRDefault="000E0F23">
      <w:pPr>
        <w:pStyle w:val="ConsPlusNormal"/>
      </w:pPr>
    </w:p>
    <w:p w:rsidR="00000000" w:rsidRDefault="000E0F23">
      <w:pPr>
        <w:pStyle w:val="ConsPlusNormal"/>
        <w:jc w:val="center"/>
        <w:outlineLvl w:val="0"/>
      </w:pPr>
      <w:bookmarkStart w:id="55" w:name="Par437"/>
      <w:bookmarkEnd w:id="55"/>
      <w:r>
        <w:lastRenderedPageBreak/>
        <w:t>Статья 32</w:t>
      </w:r>
    </w:p>
    <w:p w:rsidR="00000000" w:rsidRDefault="000E0F23">
      <w:pPr>
        <w:pStyle w:val="ConsPlusNormal"/>
        <w:jc w:val="center"/>
      </w:pPr>
    </w:p>
    <w:p w:rsidR="00000000" w:rsidRDefault="000E0F23">
      <w:pPr>
        <w:pStyle w:val="ConsPlusNormal"/>
        <w:jc w:val="center"/>
      </w:pPr>
      <w:r>
        <w:t>Конференция Участников Конвенции</w:t>
      </w:r>
    </w:p>
    <w:p w:rsidR="00000000" w:rsidRDefault="000E0F23">
      <w:pPr>
        <w:pStyle w:val="ConsPlusNormal"/>
      </w:pPr>
    </w:p>
    <w:p w:rsidR="00000000" w:rsidRDefault="000E0F23">
      <w:pPr>
        <w:pStyle w:val="ConsPlusNormal"/>
        <w:ind w:firstLine="540"/>
        <w:jc w:val="both"/>
      </w:pPr>
      <w:bookmarkStart w:id="56" w:name="Par441"/>
      <w:bookmarkEnd w:id="56"/>
      <w:r>
        <w:t>1. Настоящим учреждаетс</w:t>
      </w:r>
      <w:r>
        <w:t>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000000" w:rsidRDefault="000E0F23">
      <w:pPr>
        <w:pStyle w:val="ConsPlusNormal"/>
        <w:spacing w:before="240"/>
        <w:ind w:firstLine="540"/>
        <w:jc w:val="both"/>
      </w:pPr>
      <w:r>
        <w:t>2. Генераль</w:t>
      </w:r>
      <w:r>
        <w:t xml:space="preserve">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w:t>
      </w:r>
      <w:r>
        <w:t xml:space="preserve">в </w:t>
      </w:r>
      <w:hyperlink w:anchor="Par443" w:tooltip="3. Конференция Участников согласовывает механизмы для достижения целей, упомянутых в пункте 1 настоящей статьи, включая следующее:" w:history="1">
        <w:r>
          <w:rPr>
            <w:color w:val="0000FF"/>
          </w:rPr>
          <w:t>пунктах 3</w:t>
        </w:r>
      </w:hyperlink>
      <w:r>
        <w:t xml:space="preserve"> и </w:t>
      </w:r>
      <w:hyperlink w:anchor="Par449" w:tooltip="4. Для целей пункта 3 (d) и (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 w:history="1">
        <w:r>
          <w:rPr>
            <w:color w:val="0000FF"/>
          </w:rPr>
          <w:t>4</w:t>
        </w:r>
      </w:hyperlink>
      <w:r>
        <w:t xml:space="preserve"> настоящей статьи (в том числе правила, касающиеся оплаты расходов, понесенных при осуществлении этих видов деятельности).</w:t>
      </w:r>
    </w:p>
    <w:p w:rsidR="00000000" w:rsidRDefault="000E0F23">
      <w:pPr>
        <w:pStyle w:val="ConsPlusNormal"/>
        <w:spacing w:before="240"/>
        <w:ind w:firstLine="540"/>
        <w:jc w:val="both"/>
      </w:pPr>
      <w:bookmarkStart w:id="57" w:name="Par443"/>
      <w:bookmarkEnd w:id="57"/>
      <w:r>
        <w:t>3. Конференция Участников согласов</w:t>
      </w:r>
      <w:r>
        <w:t xml:space="preserve">ывает механизмы для достижения целей, упомянутых в </w:t>
      </w:r>
      <w:hyperlink w:anchor="Par441" w:tooltip="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 w:history="1">
        <w:r>
          <w:rPr>
            <w:color w:val="0000FF"/>
          </w:rPr>
          <w:t>пункте 1</w:t>
        </w:r>
      </w:hyperlink>
      <w:r>
        <w:t xml:space="preserve"> настоящей статьи, включая следующее:</w:t>
      </w:r>
    </w:p>
    <w:p w:rsidR="00000000" w:rsidRDefault="000E0F23">
      <w:pPr>
        <w:pStyle w:val="ConsPlusNormal"/>
        <w:spacing w:before="240"/>
        <w:ind w:firstLine="540"/>
        <w:jc w:val="both"/>
      </w:pPr>
      <w:r>
        <w:t xml:space="preserve">a) содействие деятельности Государств-участников согласно </w:t>
      </w:r>
      <w:hyperlink w:anchor="Par384" w:tooltip="Статья 29" w:history="1">
        <w:r>
          <w:rPr>
            <w:color w:val="0000FF"/>
          </w:rPr>
          <w:t>статьям 29,</w:t>
        </w:r>
      </w:hyperlink>
      <w:r>
        <w:t xml:space="preserve"> </w:t>
      </w:r>
      <w:hyperlink w:anchor="Par402" w:tooltip="Статья 30" w:history="1">
        <w:r>
          <w:rPr>
            <w:color w:val="0000FF"/>
          </w:rPr>
          <w:t>30</w:t>
        </w:r>
      </w:hyperlink>
      <w:r>
        <w:t xml:space="preserve"> и </w:t>
      </w:r>
      <w:hyperlink w:anchor="Par416" w:tooltip="Статья 31" w:history="1">
        <w:r>
          <w:rPr>
            <w:color w:val="0000FF"/>
          </w:rPr>
          <w:t>31</w:t>
        </w:r>
      </w:hyperlink>
      <w:r>
        <w:t xml:space="preserve"> настоящей Конвенции, в том числе путем содействия мобилизации добровольных взносов;</w:t>
      </w:r>
    </w:p>
    <w:p w:rsidR="00000000" w:rsidRDefault="000E0F23">
      <w:pPr>
        <w:pStyle w:val="ConsPlusNormal"/>
        <w:spacing w:before="240"/>
        <w:ind w:firstLine="540"/>
        <w:jc w:val="both"/>
      </w:pPr>
      <w:r>
        <w:t>b) содействие обмену информацией между Государствами-участниками о формах транснациональной организ</w:t>
      </w:r>
      <w:r>
        <w:t>ованной преступности и тенденциях в этой области, а также об успешных методах борьбы с ней;</w:t>
      </w:r>
    </w:p>
    <w:p w:rsidR="00000000" w:rsidRDefault="000E0F23">
      <w:pPr>
        <w:pStyle w:val="ConsPlusNormal"/>
        <w:spacing w:before="240"/>
        <w:ind w:firstLine="540"/>
        <w:jc w:val="both"/>
      </w:pPr>
      <w:r>
        <w:t>c) сотрудничество с соответствующими международными и региональными организациями, а также неправительственными организациями;</w:t>
      </w:r>
    </w:p>
    <w:p w:rsidR="00000000" w:rsidRDefault="000E0F23">
      <w:pPr>
        <w:pStyle w:val="ConsPlusNormal"/>
        <w:spacing w:before="240"/>
        <w:ind w:firstLine="540"/>
        <w:jc w:val="both"/>
      </w:pPr>
      <w:bookmarkStart w:id="58" w:name="Par447"/>
      <w:bookmarkEnd w:id="58"/>
      <w:r>
        <w:t>d) периодическое рассмотр</w:t>
      </w:r>
      <w:r>
        <w:t>ение вопроса об осуществлении настоящей Конвенции;</w:t>
      </w:r>
    </w:p>
    <w:p w:rsidR="00000000" w:rsidRDefault="000E0F23">
      <w:pPr>
        <w:pStyle w:val="ConsPlusNormal"/>
        <w:spacing w:before="240"/>
        <w:ind w:firstLine="540"/>
        <w:jc w:val="both"/>
      </w:pPr>
      <w:bookmarkStart w:id="59" w:name="Par448"/>
      <w:bookmarkEnd w:id="59"/>
      <w:r>
        <w:t>e) вынесение рекомендаций, касающихся совершенствования настоящей Конвенции и ее осуществления.</w:t>
      </w:r>
    </w:p>
    <w:p w:rsidR="00000000" w:rsidRDefault="000E0F23">
      <w:pPr>
        <w:pStyle w:val="ConsPlusNormal"/>
        <w:spacing w:before="240"/>
        <w:ind w:firstLine="540"/>
        <w:jc w:val="both"/>
      </w:pPr>
      <w:bookmarkStart w:id="60" w:name="Par449"/>
      <w:bookmarkEnd w:id="60"/>
      <w:r>
        <w:t xml:space="preserve">4. Для целей </w:t>
      </w:r>
      <w:hyperlink w:anchor="Par447" w:tooltip="d) периодическое рассмотрение вопроса об осуществлении настоящей Конвенции;" w:history="1">
        <w:r>
          <w:rPr>
            <w:color w:val="0000FF"/>
          </w:rPr>
          <w:t>пункта 3 (d)</w:t>
        </w:r>
      </w:hyperlink>
      <w:r>
        <w:t xml:space="preserve"> и </w:t>
      </w:r>
      <w:hyperlink w:anchor="Par448" w:tooltip="e) вынесение рекомендаций, касающихся совершенствования настоящей Конвенции и ее осуществления." w:history="1">
        <w:r>
          <w:rPr>
            <w:color w:val="0000FF"/>
          </w:rPr>
          <w:t>(e)</w:t>
        </w:r>
      </w:hyperlink>
      <w:r>
        <w:t xml:space="preserve"> настоящей статьи Конференция Участников получает необходимые сведения о мерах, пр</w:t>
      </w:r>
      <w:r>
        <w:t>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w:t>
      </w:r>
      <w:r>
        <w:t>ны Конференцией Участников.</w:t>
      </w:r>
    </w:p>
    <w:p w:rsidR="00000000" w:rsidRDefault="000E0F23">
      <w:pPr>
        <w:pStyle w:val="ConsPlusNormal"/>
        <w:spacing w:before="240"/>
        <w:ind w:firstLine="540"/>
        <w:jc w:val="both"/>
      </w:pPr>
      <w:bookmarkStart w:id="61" w:name="Par450"/>
      <w:bookmarkEnd w:id="61"/>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w:t>
      </w:r>
      <w:r>
        <w:t>ии, как это требуется Конференции Участников.</w:t>
      </w:r>
    </w:p>
    <w:p w:rsidR="00000000" w:rsidRDefault="000E0F23">
      <w:pPr>
        <w:pStyle w:val="ConsPlusNormal"/>
      </w:pPr>
    </w:p>
    <w:p w:rsidR="00000000" w:rsidRDefault="000E0F23">
      <w:pPr>
        <w:pStyle w:val="ConsPlusNormal"/>
        <w:jc w:val="center"/>
        <w:outlineLvl w:val="0"/>
      </w:pPr>
      <w:r>
        <w:t>Статья 33</w:t>
      </w:r>
    </w:p>
    <w:p w:rsidR="00000000" w:rsidRDefault="000E0F23">
      <w:pPr>
        <w:pStyle w:val="ConsPlusNormal"/>
        <w:jc w:val="center"/>
      </w:pPr>
    </w:p>
    <w:p w:rsidR="00000000" w:rsidRDefault="000E0F23">
      <w:pPr>
        <w:pStyle w:val="ConsPlusNormal"/>
        <w:jc w:val="center"/>
      </w:pPr>
      <w:r>
        <w:t>Секретариат</w:t>
      </w:r>
    </w:p>
    <w:p w:rsidR="00000000" w:rsidRDefault="000E0F23">
      <w:pPr>
        <w:pStyle w:val="ConsPlusNormal"/>
      </w:pPr>
    </w:p>
    <w:p w:rsidR="00000000" w:rsidRDefault="000E0F23">
      <w:pPr>
        <w:pStyle w:val="ConsPlusNormal"/>
        <w:ind w:firstLine="540"/>
        <w:jc w:val="both"/>
      </w:pPr>
      <w:r>
        <w:lastRenderedPageBreak/>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000000" w:rsidRDefault="000E0F23">
      <w:pPr>
        <w:pStyle w:val="ConsPlusNormal"/>
        <w:spacing w:before="240"/>
        <w:ind w:firstLine="540"/>
        <w:jc w:val="both"/>
      </w:pPr>
      <w:r>
        <w:t>2. Секретариат:</w:t>
      </w:r>
    </w:p>
    <w:p w:rsidR="00000000" w:rsidRDefault="000E0F23">
      <w:pPr>
        <w:pStyle w:val="ConsPlusNormal"/>
        <w:spacing w:before="240"/>
        <w:ind w:firstLine="540"/>
        <w:jc w:val="both"/>
      </w:pPr>
      <w:r>
        <w:t xml:space="preserve">a) оказывает Конференции Участников помощь в осуществлении деятельности, о которой говорится в </w:t>
      </w:r>
      <w:hyperlink w:anchor="Par437" w:tooltip="Статья 32" w:history="1">
        <w:r>
          <w:rPr>
            <w:color w:val="0000FF"/>
          </w:rPr>
          <w:t>статье 32</w:t>
        </w:r>
      </w:hyperlink>
      <w:r>
        <w:t xml:space="preserve"> настоящей Конвенции, а также организует сессии Конференции Участников и обеспечивает их необходимым обслуживанием</w:t>
      </w:r>
      <w:r>
        <w:t>;</w:t>
      </w:r>
    </w:p>
    <w:p w:rsidR="00000000" w:rsidRDefault="000E0F23">
      <w:pPr>
        <w:pStyle w:val="ConsPlusNormal"/>
        <w:spacing w:before="240"/>
        <w:ind w:firstLine="540"/>
        <w:jc w:val="both"/>
      </w:pPr>
      <w: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ar450" w:tooltip="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 w:history="1">
        <w:r>
          <w:rPr>
            <w:color w:val="0000FF"/>
          </w:rPr>
          <w:t>пункте 5</w:t>
        </w:r>
      </w:hyperlink>
      <w:r>
        <w:t xml:space="preserve"> статьи 32 настоящей Конвенции; и</w:t>
      </w:r>
    </w:p>
    <w:p w:rsidR="00000000" w:rsidRDefault="000E0F23">
      <w:pPr>
        <w:pStyle w:val="ConsPlusNormal"/>
        <w:spacing w:before="240"/>
        <w:ind w:firstLine="540"/>
        <w:jc w:val="both"/>
      </w:pPr>
      <w:r>
        <w:t>c) обеспечивает необходимую координацию с секр</w:t>
      </w:r>
      <w:r>
        <w:t>етариатами других соответствующих международных и региональных организаций.</w:t>
      </w:r>
    </w:p>
    <w:p w:rsidR="00000000" w:rsidRDefault="000E0F23">
      <w:pPr>
        <w:pStyle w:val="ConsPlusNormal"/>
      </w:pPr>
    </w:p>
    <w:p w:rsidR="00000000" w:rsidRDefault="000E0F23">
      <w:pPr>
        <w:pStyle w:val="ConsPlusNormal"/>
        <w:jc w:val="center"/>
        <w:outlineLvl w:val="0"/>
      </w:pPr>
      <w:r>
        <w:t>Статья 34</w:t>
      </w:r>
    </w:p>
    <w:p w:rsidR="00000000" w:rsidRDefault="000E0F23">
      <w:pPr>
        <w:pStyle w:val="ConsPlusNormal"/>
        <w:jc w:val="center"/>
      </w:pPr>
    </w:p>
    <w:p w:rsidR="00000000" w:rsidRDefault="000E0F23">
      <w:pPr>
        <w:pStyle w:val="ConsPlusNormal"/>
        <w:jc w:val="center"/>
      </w:pPr>
      <w:r>
        <w:t>Осуществление Конвенции</w:t>
      </w:r>
    </w:p>
    <w:p w:rsidR="00000000" w:rsidRDefault="000E0F23">
      <w:pPr>
        <w:pStyle w:val="ConsPlusNormal"/>
      </w:pPr>
    </w:p>
    <w:p w:rsidR="00000000" w:rsidRDefault="000E0F23">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w:t>
      </w:r>
      <w:r>
        <w:t>лючая законодательные и административные меры, для обеспечения осуществления своих обязательств согласно настоящей Конвенции.</w:t>
      </w:r>
    </w:p>
    <w:p w:rsidR="00000000" w:rsidRDefault="000E0F23">
      <w:pPr>
        <w:pStyle w:val="ConsPlusNormal"/>
        <w:spacing w:before="240"/>
        <w:ind w:firstLine="540"/>
        <w:jc w:val="both"/>
      </w:pPr>
      <w:r>
        <w:t xml:space="preserve">2. Преступления, признанные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w:t>
      </w:r>
      <w:r>
        <w:t xml:space="preserve">астности организованной преступной группы, как это указано в </w:t>
      </w:r>
      <w:hyperlink w:anchor="Par35" w:tooltip="1. Настоящая Конвенция, если в ней не указано иное, применяется к предупреждению, расследованию и уголовному преследованию в связи с:" w:history="1">
        <w:r>
          <w:rPr>
            <w:color w:val="0000FF"/>
          </w:rPr>
          <w:t>пункте 1</w:t>
        </w:r>
      </w:hyperlink>
      <w:r>
        <w:t xml:space="preserve"> статьи 3 настоящей Конвен</w:t>
      </w:r>
      <w:r>
        <w:t xml:space="preserve">ции, кроме тех случаев, когда согласно </w:t>
      </w:r>
      <w:hyperlink w:anchor="Par51" w:tooltip="Статья 5" w:history="1">
        <w:r>
          <w:rPr>
            <w:color w:val="0000FF"/>
          </w:rPr>
          <w:t>статье 5</w:t>
        </w:r>
      </w:hyperlink>
      <w:r>
        <w:t xml:space="preserve"> настоящей Конвенции требуется наличие элемента причастности организованной преступной группы.</w:t>
      </w:r>
    </w:p>
    <w:p w:rsidR="00000000" w:rsidRDefault="000E0F23">
      <w:pPr>
        <w:pStyle w:val="ConsPlusNormal"/>
        <w:spacing w:before="240"/>
        <w:ind w:firstLine="540"/>
        <w:jc w:val="both"/>
      </w:pPr>
      <w:r>
        <w:t>3. Каждое Государство-участник может принимать более строгие или суровые меры,</w:t>
      </w:r>
      <w:r>
        <w:t xml:space="preserve"> чем меры, предусмотренные настоящей Конвенцией, для предупреждения транснациональной организованной преступности и борьбы с ней.</w:t>
      </w:r>
    </w:p>
    <w:p w:rsidR="00000000" w:rsidRDefault="000E0F23">
      <w:pPr>
        <w:pStyle w:val="ConsPlusNormal"/>
      </w:pPr>
    </w:p>
    <w:p w:rsidR="00000000" w:rsidRDefault="000E0F23">
      <w:pPr>
        <w:pStyle w:val="ConsPlusNormal"/>
        <w:jc w:val="center"/>
        <w:outlineLvl w:val="0"/>
      </w:pPr>
      <w:r>
        <w:t>Статья 35</w:t>
      </w:r>
    </w:p>
    <w:p w:rsidR="00000000" w:rsidRDefault="000E0F23">
      <w:pPr>
        <w:pStyle w:val="ConsPlusNormal"/>
        <w:jc w:val="center"/>
      </w:pPr>
    </w:p>
    <w:p w:rsidR="00000000" w:rsidRDefault="000E0F23">
      <w:pPr>
        <w:pStyle w:val="ConsPlusNormal"/>
        <w:jc w:val="center"/>
      </w:pPr>
      <w:r>
        <w:t>Урегулирование споров</w:t>
      </w:r>
    </w:p>
    <w:p w:rsidR="00000000" w:rsidRDefault="000E0F23">
      <w:pPr>
        <w:pStyle w:val="ConsPlusNormal"/>
      </w:pPr>
    </w:p>
    <w:p w:rsidR="00000000" w:rsidRDefault="000E0F23">
      <w:pPr>
        <w:pStyle w:val="ConsPlusNormal"/>
        <w:ind w:firstLine="540"/>
        <w:jc w:val="both"/>
      </w:pPr>
      <w:r>
        <w:t>1. Государства-участники стремятся урегулировать споры относительно толкования или применен</w:t>
      </w:r>
      <w:r>
        <w:t>ия настоящей Конвенции путем переговоров.</w:t>
      </w:r>
    </w:p>
    <w:p w:rsidR="00000000" w:rsidRDefault="000E0F23">
      <w:pPr>
        <w:pStyle w:val="ConsPlusNormal"/>
        <w:spacing w:before="240"/>
        <w:ind w:firstLine="540"/>
        <w:jc w:val="both"/>
      </w:pPr>
      <w:bookmarkStart w:id="62" w:name="Par475"/>
      <w:bookmarkEnd w:id="62"/>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w:t>
      </w:r>
      <w:r>
        <w:t xml:space="preserve">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w:t>
      </w:r>
      <w:r>
        <w:t xml:space="preserve">ударств-участников может передать спор в Международный Суд, </w:t>
      </w:r>
      <w:r>
        <w:lastRenderedPageBreak/>
        <w:t>обратившись с заявлением в соответствии со Статутом Суда.</w:t>
      </w:r>
    </w:p>
    <w:p w:rsidR="00000000" w:rsidRDefault="000E0F23">
      <w:pPr>
        <w:pStyle w:val="ConsPlusNormal"/>
        <w:spacing w:before="240"/>
        <w:ind w:firstLine="540"/>
        <w:jc w:val="both"/>
      </w:pPr>
      <w:bookmarkStart w:id="63" w:name="Par476"/>
      <w:bookmarkEnd w:id="63"/>
      <w:r>
        <w:t>3. Каждое Государство-участник может при подписании, ратификации, принятии или утверждении настоящей Конвенции или при присоед</w:t>
      </w:r>
      <w:r>
        <w:t xml:space="preserve">инении к ней заявить о том, что оно не считает себя связанным положениями </w:t>
      </w:r>
      <w:hyperlink w:anchor="Par475" w:tooltip="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w:t>
      </w:r>
      <w:r>
        <w:t>шего такую оговорку.</w:t>
      </w:r>
    </w:p>
    <w:p w:rsidR="00000000" w:rsidRDefault="000E0F23">
      <w:pPr>
        <w:pStyle w:val="ConsPlusNormal"/>
        <w:spacing w:before="240"/>
        <w:ind w:firstLine="540"/>
        <w:jc w:val="both"/>
      </w:pPr>
      <w:r>
        <w:t xml:space="preserve">4. Любое Государство-участник, сделавшее оговорку в соответствии с </w:t>
      </w:r>
      <w:hyperlink w:anchor="Par476" w:tooltip="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history="1">
        <w:r>
          <w:rPr>
            <w:color w:val="0000FF"/>
          </w:rPr>
          <w:t>пунктом 3</w:t>
        </w:r>
      </w:hyperlink>
      <w:r>
        <w:t xml:space="preserve"> настоящей ст</w:t>
      </w:r>
      <w:r>
        <w:t>атьи, может в любое время снять эту оговорку путем направления уведомления Генеральному секретарю Организации Объединенных Наций.</w:t>
      </w:r>
    </w:p>
    <w:p w:rsidR="00000000" w:rsidRDefault="000E0F23">
      <w:pPr>
        <w:pStyle w:val="ConsPlusNormal"/>
      </w:pPr>
    </w:p>
    <w:p w:rsidR="00000000" w:rsidRDefault="000E0F23">
      <w:pPr>
        <w:pStyle w:val="ConsPlusNormal"/>
        <w:jc w:val="center"/>
        <w:outlineLvl w:val="0"/>
      </w:pPr>
      <w:r>
        <w:t>Статья 36</w:t>
      </w:r>
    </w:p>
    <w:p w:rsidR="00000000" w:rsidRDefault="000E0F23">
      <w:pPr>
        <w:pStyle w:val="ConsPlusNormal"/>
        <w:jc w:val="center"/>
      </w:pPr>
    </w:p>
    <w:p w:rsidR="00000000" w:rsidRDefault="000E0F23">
      <w:pPr>
        <w:pStyle w:val="ConsPlusNormal"/>
        <w:jc w:val="center"/>
      </w:pPr>
      <w:r>
        <w:t>Подписание, ратификация, принятие, утверждение</w:t>
      </w:r>
    </w:p>
    <w:p w:rsidR="00000000" w:rsidRDefault="000E0F23">
      <w:pPr>
        <w:pStyle w:val="ConsPlusNormal"/>
        <w:jc w:val="center"/>
      </w:pPr>
      <w:r>
        <w:t>и присоединение</w:t>
      </w:r>
    </w:p>
    <w:p w:rsidR="00000000" w:rsidRDefault="000E0F23">
      <w:pPr>
        <w:pStyle w:val="ConsPlusNormal"/>
      </w:pPr>
    </w:p>
    <w:p w:rsidR="00000000" w:rsidRDefault="000E0F23">
      <w:pPr>
        <w:pStyle w:val="ConsPlusNormal"/>
        <w:ind w:firstLine="540"/>
        <w:jc w:val="both"/>
      </w:pPr>
      <w:bookmarkStart w:id="64" w:name="Par484"/>
      <w:bookmarkEnd w:id="64"/>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000000" w:rsidRDefault="000E0F23">
      <w:pPr>
        <w:pStyle w:val="ConsPlusNormal"/>
        <w:spacing w:before="240"/>
        <w:ind w:firstLine="540"/>
        <w:jc w:val="both"/>
      </w:pPr>
      <w:r>
        <w:t>2. Настоящая Конвенция также открыта для</w:t>
      </w:r>
      <w:r>
        <w:t xml:space="preserve">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484" w:tooltip="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 w:history="1">
        <w:r>
          <w:rPr>
            <w:color w:val="0000FF"/>
          </w:rPr>
          <w:t>пунктом 1</w:t>
        </w:r>
      </w:hyperlink>
      <w:r>
        <w:t xml:space="preserve"> настоящей статьи.</w:t>
      </w:r>
    </w:p>
    <w:p w:rsidR="00000000" w:rsidRDefault="000E0F23">
      <w:pPr>
        <w:pStyle w:val="ConsPlusNormal"/>
        <w:spacing w:before="240"/>
        <w:ind w:firstLine="540"/>
        <w:jc w:val="both"/>
      </w:pPr>
      <w:r>
        <w:t>3. Настоящая Конвенция подлежит ратификации, прин</w:t>
      </w:r>
      <w:r>
        <w:t>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w:t>
      </w:r>
      <w:r>
        <w:t xml:space="preserve">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w:t>
      </w:r>
      <w:r>
        <w:t xml:space="preserve">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00000" w:rsidRDefault="000E0F23">
      <w:pPr>
        <w:pStyle w:val="ConsPlusNormal"/>
        <w:spacing w:before="240"/>
        <w:ind w:firstLine="540"/>
        <w:jc w:val="both"/>
      </w:pPr>
      <w:r>
        <w:t>4. Настоящая Конвенция открыта для присоединения любого государства или любой региональной орган</w:t>
      </w:r>
      <w:r>
        <w:t xml:space="preserve">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w:t>
      </w:r>
      <w:r>
        <w:t>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00000" w:rsidRDefault="000E0F23">
      <w:pPr>
        <w:pStyle w:val="ConsPlusNormal"/>
      </w:pPr>
    </w:p>
    <w:p w:rsidR="00000000" w:rsidRDefault="000E0F23">
      <w:pPr>
        <w:pStyle w:val="ConsPlusNormal"/>
        <w:jc w:val="center"/>
        <w:outlineLvl w:val="0"/>
      </w:pPr>
      <w:r>
        <w:t>Статья 37</w:t>
      </w:r>
    </w:p>
    <w:p w:rsidR="00000000" w:rsidRDefault="000E0F23">
      <w:pPr>
        <w:pStyle w:val="ConsPlusNormal"/>
        <w:jc w:val="center"/>
      </w:pPr>
    </w:p>
    <w:p w:rsidR="00000000" w:rsidRDefault="000E0F23">
      <w:pPr>
        <w:pStyle w:val="ConsPlusNormal"/>
        <w:jc w:val="center"/>
      </w:pPr>
      <w:r>
        <w:t>Взаимосвязь</w:t>
      </w:r>
      <w:r>
        <w:t xml:space="preserve"> с протоколами</w:t>
      </w:r>
    </w:p>
    <w:p w:rsidR="00000000" w:rsidRDefault="000E0F23">
      <w:pPr>
        <w:pStyle w:val="ConsPlusNormal"/>
      </w:pPr>
    </w:p>
    <w:p w:rsidR="00000000" w:rsidRDefault="000E0F23">
      <w:pPr>
        <w:pStyle w:val="ConsPlusNormal"/>
        <w:ind w:firstLine="540"/>
        <w:jc w:val="both"/>
      </w:pPr>
      <w:r>
        <w:lastRenderedPageBreak/>
        <w:t>1. Настоящая Конвенция может быть дополнена одним или несколькими протоколами.</w:t>
      </w:r>
    </w:p>
    <w:p w:rsidR="00000000" w:rsidRDefault="000E0F23">
      <w:pPr>
        <w:pStyle w:val="ConsPlusNormal"/>
        <w:spacing w:before="240"/>
        <w:ind w:firstLine="540"/>
        <w:jc w:val="both"/>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000000" w:rsidRDefault="000E0F23">
      <w:pPr>
        <w:pStyle w:val="ConsPlusNormal"/>
        <w:spacing w:before="240"/>
        <w:ind w:firstLine="540"/>
        <w:jc w:val="both"/>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000000" w:rsidRDefault="000E0F23">
      <w:pPr>
        <w:pStyle w:val="ConsPlusNormal"/>
        <w:spacing w:before="240"/>
        <w:ind w:firstLine="540"/>
        <w:jc w:val="both"/>
      </w:pPr>
      <w:r>
        <w:t>4. Любой протокол к настоящей Конвенции толкуется совместно с настоящей Конвенцией с учетом цели этог</w:t>
      </w:r>
      <w:r>
        <w:t>о протокола.</w:t>
      </w:r>
    </w:p>
    <w:p w:rsidR="00000000" w:rsidRDefault="000E0F23">
      <w:pPr>
        <w:pStyle w:val="ConsPlusNormal"/>
      </w:pPr>
    </w:p>
    <w:p w:rsidR="00000000" w:rsidRDefault="000E0F23">
      <w:pPr>
        <w:pStyle w:val="ConsPlusNormal"/>
        <w:jc w:val="center"/>
        <w:outlineLvl w:val="0"/>
      </w:pPr>
      <w:r>
        <w:t>Статья 38</w:t>
      </w:r>
    </w:p>
    <w:p w:rsidR="00000000" w:rsidRDefault="000E0F23">
      <w:pPr>
        <w:pStyle w:val="ConsPlusNormal"/>
        <w:jc w:val="center"/>
      </w:pPr>
    </w:p>
    <w:p w:rsidR="00000000" w:rsidRDefault="000E0F23">
      <w:pPr>
        <w:pStyle w:val="ConsPlusNormal"/>
        <w:jc w:val="center"/>
      </w:pPr>
      <w:r>
        <w:t>Вступление в силу</w:t>
      </w:r>
    </w:p>
    <w:p w:rsidR="00000000" w:rsidRDefault="000E0F23">
      <w:pPr>
        <w:pStyle w:val="ConsPlusNormal"/>
      </w:pPr>
    </w:p>
    <w:p w:rsidR="00000000" w:rsidRDefault="000E0F23">
      <w:pPr>
        <w:pStyle w:val="ConsPlusNormal"/>
        <w:ind w:firstLine="540"/>
        <w:jc w:val="both"/>
      </w:pPr>
      <w: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w:t>
      </w:r>
      <w:r>
        <w:t>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000000" w:rsidRDefault="000E0F23">
      <w:pPr>
        <w:pStyle w:val="ConsPlusNormal"/>
        <w:spacing w:before="240"/>
        <w:ind w:firstLine="540"/>
        <w:jc w:val="both"/>
      </w:pPr>
      <w: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w:t>
      </w:r>
      <w:r>
        <w:t>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000000" w:rsidRDefault="000E0F23">
      <w:pPr>
        <w:pStyle w:val="ConsPlusNormal"/>
      </w:pPr>
    </w:p>
    <w:p w:rsidR="00000000" w:rsidRDefault="000E0F23">
      <w:pPr>
        <w:pStyle w:val="ConsPlusNormal"/>
        <w:jc w:val="center"/>
        <w:outlineLvl w:val="0"/>
      </w:pPr>
      <w:r>
        <w:t>Статья 39</w:t>
      </w:r>
    </w:p>
    <w:p w:rsidR="00000000" w:rsidRDefault="000E0F23">
      <w:pPr>
        <w:pStyle w:val="ConsPlusNormal"/>
        <w:jc w:val="center"/>
      </w:pPr>
    </w:p>
    <w:p w:rsidR="00000000" w:rsidRDefault="000E0F23">
      <w:pPr>
        <w:pStyle w:val="ConsPlusNormal"/>
        <w:jc w:val="center"/>
      </w:pPr>
      <w:r>
        <w:t>Поправки</w:t>
      </w:r>
    </w:p>
    <w:p w:rsidR="00000000" w:rsidRDefault="000E0F23">
      <w:pPr>
        <w:pStyle w:val="ConsPlusNormal"/>
      </w:pPr>
    </w:p>
    <w:p w:rsidR="00000000" w:rsidRDefault="000E0F23">
      <w:pPr>
        <w:pStyle w:val="ConsPlusNormal"/>
        <w:ind w:firstLine="540"/>
        <w:jc w:val="both"/>
      </w:pPr>
      <w:bookmarkStart w:id="65" w:name="Par509"/>
      <w:bookmarkEnd w:id="65"/>
      <w:r>
        <w:t>1. По истечении пяти лет после вступления в силу настоящ</w:t>
      </w:r>
      <w:r>
        <w:t>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w:t>
      </w:r>
      <w:r>
        <w:t>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w:t>
      </w:r>
      <w:r>
        <w:t>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000000" w:rsidRDefault="000E0F23">
      <w:pPr>
        <w:pStyle w:val="ConsPlusNormal"/>
        <w:spacing w:before="240"/>
        <w:ind w:firstLine="540"/>
        <w:jc w:val="both"/>
      </w:pPr>
      <w:r>
        <w:t>2. В вопросах, входящих в сферу их компетенции, региональные организации экономи</w:t>
      </w:r>
      <w:r>
        <w:t>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w:t>
      </w:r>
      <w:r>
        <w:t>лены осуществляют свое право голоса, и наоборот.</w:t>
      </w:r>
    </w:p>
    <w:p w:rsidR="00000000" w:rsidRDefault="000E0F23">
      <w:pPr>
        <w:pStyle w:val="ConsPlusNormal"/>
        <w:spacing w:before="240"/>
        <w:ind w:firstLine="540"/>
        <w:jc w:val="both"/>
      </w:pPr>
      <w:r>
        <w:lastRenderedPageBreak/>
        <w:t xml:space="preserve">3. Поправка, принятая в соответствии с </w:t>
      </w:r>
      <w:hyperlink w:anchor="Par509"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000000" w:rsidRDefault="000E0F23">
      <w:pPr>
        <w:pStyle w:val="ConsPlusNormal"/>
        <w:spacing w:before="240"/>
        <w:ind w:firstLine="540"/>
        <w:jc w:val="both"/>
      </w:pPr>
      <w:r>
        <w:t xml:space="preserve">4. Поправка, принятая в соответствии </w:t>
      </w:r>
      <w:r>
        <w:t xml:space="preserve">с </w:t>
      </w:r>
      <w:hyperlink w:anchor="Par509"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w:t>
      </w:r>
      <w:r>
        <w:t>принятии или утверждении такой поправки.</w:t>
      </w:r>
    </w:p>
    <w:p w:rsidR="00000000" w:rsidRDefault="000E0F23">
      <w:pPr>
        <w:pStyle w:val="ConsPlusNormal"/>
        <w:spacing w:before="24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w:t>
      </w:r>
      <w:r>
        <w:t>ей Конвенции и любыми поправками, ратифицированными, принятыми или утвержденными ими ранее.</w:t>
      </w:r>
    </w:p>
    <w:p w:rsidR="00000000" w:rsidRDefault="000E0F23">
      <w:pPr>
        <w:pStyle w:val="ConsPlusNormal"/>
      </w:pPr>
    </w:p>
    <w:p w:rsidR="00000000" w:rsidRDefault="000E0F23">
      <w:pPr>
        <w:pStyle w:val="ConsPlusNormal"/>
        <w:jc w:val="center"/>
        <w:outlineLvl w:val="0"/>
      </w:pPr>
      <w:r>
        <w:t>Статья 40</w:t>
      </w:r>
    </w:p>
    <w:p w:rsidR="00000000" w:rsidRDefault="000E0F23">
      <w:pPr>
        <w:pStyle w:val="ConsPlusNormal"/>
        <w:jc w:val="center"/>
      </w:pPr>
    </w:p>
    <w:p w:rsidR="00000000" w:rsidRDefault="000E0F23">
      <w:pPr>
        <w:pStyle w:val="ConsPlusNormal"/>
        <w:jc w:val="center"/>
      </w:pPr>
      <w:r>
        <w:t>Денонсация</w:t>
      </w:r>
    </w:p>
    <w:p w:rsidR="00000000" w:rsidRDefault="000E0F23">
      <w:pPr>
        <w:pStyle w:val="ConsPlusNormal"/>
      </w:pPr>
    </w:p>
    <w:p w:rsidR="00000000" w:rsidRDefault="000E0F23">
      <w:pPr>
        <w:pStyle w:val="ConsPlusNormal"/>
        <w:ind w:firstLine="540"/>
        <w:jc w:val="both"/>
      </w:pPr>
      <w:bookmarkStart w:id="66" w:name="Par519"/>
      <w:bookmarkEnd w:id="66"/>
      <w:r>
        <w:t>1. Государство-участник может денонсировать настоящую Конвенцию путем направления письменного уведомления Генеральному секретарю</w:t>
      </w:r>
      <w:r>
        <w:t xml:space="preserve">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00000" w:rsidRDefault="000E0F23">
      <w:pPr>
        <w:pStyle w:val="ConsPlusNormal"/>
        <w:spacing w:before="240"/>
        <w:ind w:firstLine="540"/>
        <w:jc w:val="both"/>
      </w:pPr>
      <w:r>
        <w:t>2. Региональная организация экономической интеграции перестает быть Участником настоящей Конвенции, когда вс</w:t>
      </w:r>
      <w:r>
        <w:t>е ее государства-члены денонсировали настоящую Конвенцию.</w:t>
      </w:r>
    </w:p>
    <w:p w:rsidR="00000000" w:rsidRDefault="000E0F23">
      <w:pPr>
        <w:pStyle w:val="ConsPlusNormal"/>
        <w:spacing w:before="240"/>
        <w:ind w:firstLine="540"/>
        <w:jc w:val="both"/>
      </w:pPr>
      <w:r>
        <w:t xml:space="preserve">3. Денонсация настоящей Конвенции в соответствии с </w:t>
      </w:r>
      <w:hyperlink w:anchor="Par519" w:tooltip="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 w:history="1">
        <w:r>
          <w:rPr>
            <w:color w:val="0000FF"/>
          </w:rPr>
          <w:t>пунктом 1</w:t>
        </w:r>
      </w:hyperlink>
      <w:r>
        <w:t xml:space="preserve"> настоящей статьи влечет за собой денонсацию любых протоколов к ней.</w:t>
      </w:r>
    </w:p>
    <w:p w:rsidR="00000000" w:rsidRDefault="000E0F23">
      <w:pPr>
        <w:pStyle w:val="ConsPlusNormal"/>
      </w:pPr>
    </w:p>
    <w:p w:rsidR="00000000" w:rsidRDefault="000E0F23">
      <w:pPr>
        <w:pStyle w:val="ConsPlusNormal"/>
        <w:jc w:val="center"/>
        <w:outlineLvl w:val="0"/>
      </w:pPr>
      <w:r>
        <w:t>Статья 41</w:t>
      </w:r>
    </w:p>
    <w:p w:rsidR="00000000" w:rsidRDefault="000E0F23">
      <w:pPr>
        <w:pStyle w:val="ConsPlusNormal"/>
        <w:jc w:val="center"/>
      </w:pPr>
    </w:p>
    <w:p w:rsidR="00000000" w:rsidRDefault="000E0F23">
      <w:pPr>
        <w:pStyle w:val="ConsPlusNormal"/>
        <w:jc w:val="center"/>
      </w:pPr>
      <w:r>
        <w:t>Депозитар</w:t>
      </w:r>
      <w:r>
        <w:t>ий и языки</w:t>
      </w:r>
    </w:p>
    <w:p w:rsidR="00000000" w:rsidRDefault="000E0F23">
      <w:pPr>
        <w:pStyle w:val="ConsPlusNormal"/>
      </w:pPr>
    </w:p>
    <w:p w:rsidR="00000000" w:rsidRDefault="000E0F23">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000000" w:rsidRDefault="000E0F23">
      <w:pPr>
        <w:pStyle w:val="ConsPlusNormal"/>
        <w:spacing w:before="24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00000" w:rsidRDefault="000E0F23">
      <w:pPr>
        <w:pStyle w:val="ConsPlusNormal"/>
        <w:ind w:firstLine="540"/>
        <w:jc w:val="both"/>
      </w:pPr>
    </w:p>
    <w:p w:rsidR="00000000" w:rsidRDefault="000E0F23">
      <w:pPr>
        <w:pStyle w:val="ConsPlusNormal"/>
        <w:ind w:firstLine="540"/>
        <w:jc w:val="both"/>
      </w:pPr>
      <w:r>
        <w:t>В УДОСТОВЕРЕНИЕ ЧЕГО нижеподписавшие</w:t>
      </w:r>
      <w:r>
        <w:t>ся полномочные представители, должным образом уполномоченные на то своими правительствами, подписали настоящую Конвенцию.</w:t>
      </w:r>
    </w:p>
    <w:p w:rsidR="00000000" w:rsidRDefault="000E0F23">
      <w:pPr>
        <w:pStyle w:val="ConsPlusNormal"/>
      </w:pPr>
    </w:p>
    <w:p w:rsidR="00000000" w:rsidRDefault="000E0F23">
      <w:pPr>
        <w:pStyle w:val="ConsPlusNormal"/>
      </w:pPr>
    </w:p>
    <w:p w:rsidR="000E0F23" w:rsidRDefault="000E0F23">
      <w:pPr>
        <w:pStyle w:val="ConsPlusNormal"/>
        <w:pBdr>
          <w:top w:val="single" w:sz="6" w:space="0" w:color="auto"/>
        </w:pBdr>
        <w:spacing w:before="100" w:after="100"/>
        <w:jc w:val="both"/>
        <w:rPr>
          <w:sz w:val="2"/>
          <w:szCs w:val="2"/>
        </w:rPr>
      </w:pPr>
    </w:p>
    <w:sectPr w:rsidR="000E0F2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23" w:rsidRDefault="000E0F23">
      <w:pPr>
        <w:spacing w:after="0" w:line="240" w:lineRule="auto"/>
      </w:pPr>
      <w:r>
        <w:separator/>
      </w:r>
    </w:p>
  </w:endnote>
  <w:endnote w:type="continuationSeparator" w:id="1">
    <w:p w:rsidR="000E0F23" w:rsidRDefault="000E0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0F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E0F2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E0F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E0F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B7873">
            <w:rPr>
              <w:sz w:val="20"/>
              <w:szCs w:val="20"/>
            </w:rPr>
            <w:fldChar w:fldCharType="separate"/>
          </w:r>
          <w:r w:rsidR="000B7873">
            <w:rPr>
              <w:noProof/>
              <w:sz w:val="20"/>
              <w:szCs w:val="20"/>
            </w:rPr>
            <w:t>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B7873">
            <w:rPr>
              <w:sz w:val="20"/>
              <w:szCs w:val="20"/>
            </w:rPr>
            <w:fldChar w:fldCharType="separate"/>
          </w:r>
          <w:r w:rsidR="000B7873">
            <w:rPr>
              <w:noProof/>
              <w:sz w:val="20"/>
              <w:szCs w:val="20"/>
            </w:rPr>
            <w:t>36</w:t>
          </w:r>
          <w:r>
            <w:rPr>
              <w:sz w:val="20"/>
              <w:szCs w:val="20"/>
            </w:rPr>
            <w:fldChar w:fldCharType="end"/>
          </w:r>
        </w:p>
      </w:tc>
    </w:tr>
  </w:tbl>
  <w:p w:rsidR="00000000" w:rsidRDefault="000E0F2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23" w:rsidRDefault="000E0F23">
      <w:pPr>
        <w:spacing w:after="0" w:line="240" w:lineRule="auto"/>
      </w:pPr>
      <w:r>
        <w:separator/>
      </w:r>
    </w:p>
  </w:footnote>
  <w:footnote w:type="continuationSeparator" w:id="1">
    <w:p w:rsidR="000E0F23" w:rsidRDefault="000E0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E0F23">
          <w:pPr>
            <w:pStyle w:val="ConsPlusNormal"/>
            <w:rPr>
              <w:sz w:val="16"/>
              <w:szCs w:val="16"/>
            </w:rPr>
          </w:pPr>
          <w:r>
            <w:rPr>
              <w:sz w:val="16"/>
              <w:szCs w:val="16"/>
            </w:rPr>
            <w:t>"Конвенция против транснациональной организованной преступности"</w:t>
          </w:r>
          <w:r>
            <w:rPr>
              <w:sz w:val="16"/>
              <w:szCs w:val="16"/>
            </w:rPr>
            <w:br/>
            <w:t>(принята в г. Нью-Йорке</w:t>
          </w:r>
          <w:r>
            <w:rPr>
              <w:sz w:val="16"/>
              <w:szCs w:val="16"/>
            </w:rPr>
            <w:t xml:space="preserve"> 15.11.2000 Резолюцией 55/25 на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E0F23">
          <w:pPr>
            <w:pStyle w:val="ConsPlusNormal"/>
            <w:jc w:val="center"/>
          </w:pPr>
        </w:p>
        <w:p w:rsidR="00000000" w:rsidRDefault="000E0F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E0F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12.04.2019</w:t>
          </w:r>
        </w:p>
      </w:tc>
    </w:tr>
  </w:tbl>
  <w:p w:rsidR="00000000" w:rsidRDefault="000E0F23">
    <w:pPr>
      <w:pStyle w:val="ConsPlusNormal"/>
      <w:pBdr>
        <w:bottom w:val="single" w:sz="12" w:space="0" w:color="auto"/>
      </w:pBdr>
      <w:jc w:val="center"/>
      <w:rPr>
        <w:sz w:val="2"/>
        <w:szCs w:val="2"/>
      </w:rPr>
    </w:pPr>
  </w:p>
  <w:p w:rsidR="00000000" w:rsidRDefault="000E0F2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30B33"/>
    <w:rsid w:val="000B7873"/>
    <w:rsid w:val="000E0F23"/>
    <w:rsid w:val="00F30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17530</Words>
  <Characters>99926</Characters>
  <Application>Microsoft Office Word</Application>
  <DocSecurity>2</DocSecurity>
  <Lines>832</Lines>
  <Paragraphs>234</Paragraphs>
  <ScaleCrop>false</ScaleCrop>
  <Company>КонсультантПлюс Версия 4018.00.10</Company>
  <LinksUpToDate>false</LinksUpToDate>
  <CharactersWithSpaces>117222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против транснациональной организованной преступности"(принята в г. Нью-Йорке 15.11.2000 Резолюцией 55/25 на 62-ом пленарном заседании 55-ой сессии Генеральной Ассамблеи ООН)(с изм. от 15.11.2000)</dc:title>
  <dc:creator>cgb20-rgroup3</dc:creator>
  <cp:lastModifiedBy>cgb20-rgroup3</cp:lastModifiedBy>
  <cp:revision>2</cp:revision>
  <dcterms:created xsi:type="dcterms:W3CDTF">2019-04-12T10:13:00Z</dcterms:created>
  <dcterms:modified xsi:type="dcterms:W3CDTF">2019-04-12T10:13:00Z</dcterms:modified>
</cp:coreProperties>
</file>