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D46" w:rsidRDefault="00A60D46" w:rsidP="00A60D46">
      <w:pPr>
        <w:pStyle w:val="ConsPlusNormal"/>
        <w:jc w:val="right"/>
        <w:outlineLvl w:val="1"/>
      </w:pPr>
      <w:r>
        <w:t>Приложение N 4</w:t>
      </w:r>
    </w:p>
    <w:p w:rsidR="00A60D46" w:rsidRPr="00BA56C4" w:rsidRDefault="00A60D46" w:rsidP="00BA56C4">
      <w:pPr>
        <w:pStyle w:val="ConsPlusNormal"/>
        <w:spacing w:line="240" w:lineRule="atLeast"/>
        <w:contextualSpacing/>
        <w:jc w:val="right"/>
        <w:outlineLvl w:val="0"/>
        <w:rPr>
          <w:sz w:val="20"/>
          <w:szCs w:val="20"/>
        </w:rPr>
      </w:pPr>
      <w:r w:rsidRPr="00BA56C4">
        <w:rPr>
          <w:sz w:val="20"/>
          <w:szCs w:val="20"/>
        </w:rPr>
        <w:t>к Территориальной программе</w:t>
      </w:r>
    </w:p>
    <w:p w:rsidR="00A60D46" w:rsidRPr="00BA56C4" w:rsidRDefault="00A60D46" w:rsidP="00BA56C4">
      <w:pPr>
        <w:pStyle w:val="ConsPlusNormal"/>
        <w:spacing w:line="240" w:lineRule="atLeast"/>
        <w:contextualSpacing/>
        <w:jc w:val="right"/>
        <w:outlineLvl w:val="0"/>
        <w:rPr>
          <w:sz w:val="20"/>
          <w:szCs w:val="20"/>
        </w:rPr>
      </w:pPr>
      <w:r w:rsidRPr="00BA56C4">
        <w:rPr>
          <w:sz w:val="20"/>
          <w:szCs w:val="20"/>
        </w:rPr>
        <w:t>государственных гарантий бесплатного</w:t>
      </w:r>
    </w:p>
    <w:p w:rsidR="00A60D46" w:rsidRPr="00BA56C4" w:rsidRDefault="00A60D46" w:rsidP="00BA56C4">
      <w:pPr>
        <w:pStyle w:val="ConsPlusNormal"/>
        <w:spacing w:line="240" w:lineRule="atLeast"/>
        <w:contextualSpacing/>
        <w:jc w:val="right"/>
        <w:outlineLvl w:val="0"/>
        <w:rPr>
          <w:sz w:val="20"/>
          <w:szCs w:val="20"/>
        </w:rPr>
      </w:pPr>
      <w:r w:rsidRPr="00BA56C4">
        <w:rPr>
          <w:sz w:val="20"/>
          <w:szCs w:val="20"/>
        </w:rPr>
        <w:t>оказания гражданам медицинской помощи</w:t>
      </w:r>
    </w:p>
    <w:p w:rsidR="00A60D46" w:rsidRPr="00BA56C4" w:rsidRDefault="00A60D46" w:rsidP="00BA56C4">
      <w:pPr>
        <w:pStyle w:val="ConsPlusNormal"/>
        <w:spacing w:line="240" w:lineRule="atLeast"/>
        <w:contextualSpacing/>
        <w:jc w:val="right"/>
        <w:outlineLvl w:val="0"/>
        <w:rPr>
          <w:sz w:val="20"/>
          <w:szCs w:val="20"/>
        </w:rPr>
      </w:pPr>
      <w:r w:rsidRPr="00BA56C4">
        <w:rPr>
          <w:sz w:val="20"/>
          <w:szCs w:val="20"/>
        </w:rPr>
        <w:t>в Свердловской области на 2025 год</w:t>
      </w:r>
    </w:p>
    <w:p w:rsidR="00A60D46" w:rsidRPr="00BA56C4" w:rsidRDefault="00A60D46" w:rsidP="00BA56C4">
      <w:pPr>
        <w:pStyle w:val="ConsPlusNormal"/>
        <w:spacing w:line="240" w:lineRule="atLeast"/>
        <w:contextualSpacing/>
        <w:jc w:val="right"/>
        <w:outlineLvl w:val="0"/>
        <w:rPr>
          <w:sz w:val="20"/>
          <w:szCs w:val="20"/>
        </w:rPr>
      </w:pPr>
      <w:r w:rsidRPr="00BA56C4">
        <w:rPr>
          <w:sz w:val="20"/>
          <w:szCs w:val="20"/>
        </w:rPr>
        <w:t>и на плановый период 2026 и 2027 годов</w:t>
      </w:r>
    </w:p>
    <w:p w:rsidR="00A60D46" w:rsidRPr="00BA56C4" w:rsidRDefault="00A60D46" w:rsidP="00BA56C4">
      <w:pPr>
        <w:pStyle w:val="ConsPlusNormal"/>
        <w:spacing w:line="240" w:lineRule="atLeast"/>
        <w:contextualSpacing/>
        <w:outlineLvl w:val="0"/>
        <w:rPr>
          <w:sz w:val="20"/>
          <w:szCs w:val="20"/>
        </w:rPr>
      </w:pPr>
    </w:p>
    <w:p w:rsidR="00947358" w:rsidRDefault="00947358" w:rsidP="00BA56C4">
      <w:pPr>
        <w:pStyle w:val="ConsPlusTitle"/>
        <w:spacing w:line="240" w:lineRule="atLeast"/>
        <w:contextualSpacing/>
        <w:jc w:val="center"/>
        <w:outlineLvl w:val="0"/>
        <w:rPr>
          <w:sz w:val="20"/>
          <w:szCs w:val="20"/>
        </w:rPr>
      </w:pPr>
      <w:bookmarkStart w:id="0" w:name="P7499"/>
      <w:bookmarkEnd w:id="0"/>
    </w:p>
    <w:p w:rsidR="00A60D46" w:rsidRPr="00BA56C4" w:rsidRDefault="00A60D46" w:rsidP="00BA56C4">
      <w:pPr>
        <w:pStyle w:val="ConsPlusTitle"/>
        <w:spacing w:line="240" w:lineRule="atLeast"/>
        <w:contextualSpacing/>
        <w:jc w:val="center"/>
        <w:outlineLvl w:val="0"/>
        <w:rPr>
          <w:sz w:val="20"/>
          <w:szCs w:val="20"/>
        </w:rPr>
      </w:pPr>
      <w:bookmarkStart w:id="1" w:name="_GoBack"/>
      <w:bookmarkEnd w:id="1"/>
      <w:r w:rsidRPr="00BA56C4">
        <w:rPr>
          <w:sz w:val="20"/>
          <w:szCs w:val="20"/>
        </w:rPr>
        <w:t>ПОРЯДОК И УСЛОВИЯ</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ОКАЗАНИЯ БЕСПЛАТНОЙ МЕДИЦИНСКОЙ ПОМОЩИ ПРИ РЕАЛИЗАЦИИ</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ТЕРРИТОРИАЛЬНОЙ ПРОГРАММЫ ГОСУДАРСТВЕННЫХ ГАРАНТИЙ</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БЕСПЛАТНОГО ОКАЗАНИЯ ГРАЖДАНАМ МЕДИЦИНСКОЙ ПОМОЩИ</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В СВЕРДЛОВСКОЙ ОБЛАСТИ НА 2025 ГОД</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И НА ПЛАНОВЫЙ ПЕРИОД 2026 И 2027 ГОДОВ</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Глава 1. ОБЩИЕ ПОЛОЖЕНИЯ</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Normal"/>
        <w:spacing w:line="240" w:lineRule="atLeast"/>
        <w:ind w:firstLine="540"/>
        <w:contextualSpacing/>
        <w:jc w:val="both"/>
        <w:outlineLvl w:val="0"/>
        <w:rPr>
          <w:sz w:val="20"/>
          <w:szCs w:val="20"/>
        </w:rPr>
      </w:pPr>
      <w:r w:rsidRPr="00BA56C4">
        <w:rPr>
          <w:sz w:val="20"/>
          <w:szCs w:val="20"/>
        </w:rPr>
        <w:t>1. Настоящие порядок и условия устанавливают правила организации оказания бесплатной медицинской помощи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 Оказание медицинской помощи осуществляется в медицинских организациях при наличии у них лицензии на медицинскую деятельность, предоставленной в порядке, установленном законодательством Российской Федерации.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3. Медицинская помощь гражданам может оказываться в следующих условиях:</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4) стационарно (в условиях медицинских организаций или в их соответствующих структурных 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4.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установленном нормативными правовыми актами Российской Федерации.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5. Медицинские организации, участвующие в реализации Программы, размещают информацию о гарантиях оказания гражданам бесплатной медицинской помощи в общедоступном месте и на официальном сайте медицинской организации в информационно-телекоммуникационной сети "Интернет" в соответствии с Федеральным законом от 29 ноября 2010 года N 326-ФЗ "Об обязательном медицинском страховании в Российской Федерации".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6. Медицинские организации, участвующие в реализации Программы, Министерство здравоохранения Свердловской области (далее - Минздрав Свердловской области) и Территориальный фонд обязательного медицинского страхования Свердловской области (далее - ТФОМС) рассматривают обращения граждан по вопросам оказания бесплатной медицинской помощи в порядке, установленном Федеральным законом от 2 мая 2006 года N 59-ФЗ "О порядке рассмотрения обращений граждан Российской Федерации".</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Глава 2. УСЛОВИЯ РЕАЛИЗАЦИИ УСТАНОВЛЕННОГО ЗАКОНОДАТЕЛЬСТВОМ</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РОССИЙСКОЙ ФЕДЕРАЦИИ ПРАВА НА ВЫБОР МЕДИЦИНСКОЙ ОРГАНИЗАЦИИ</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И ВРАЧА, В ТОМ ЧИСЛЕ ВРАЧА ОБЩЕЙ ПРАКТИКИ (СЕМЕЙНОГО ВРАЧА)</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И ЛЕЧАЩЕГО ВРАЧА (С УЧЕТОМ СОГЛАСИЯ ВРАЧА)</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Normal"/>
        <w:spacing w:line="240" w:lineRule="atLeast"/>
        <w:ind w:firstLine="540"/>
        <w:contextualSpacing/>
        <w:jc w:val="both"/>
        <w:outlineLvl w:val="0"/>
        <w:rPr>
          <w:sz w:val="20"/>
          <w:szCs w:val="20"/>
        </w:rPr>
      </w:pPr>
      <w:r w:rsidRPr="00BA56C4">
        <w:rPr>
          <w:sz w:val="20"/>
          <w:szCs w:val="20"/>
        </w:rPr>
        <w:t>7. При оказании медицинской помощи в рамках Программы граждане имеют право на выбор медицинской организации согласно Приказу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8. 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w:t>
      </w:r>
      <w:r w:rsidRPr="00BA56C4">
        <w:rPr>
          <w:sz w:val="20"/>
          <w:szCs w:val="20"/>
        </w:rPr>
        <w:lastRenderedPageBreak/>
        <w:t>гражданин ограничивается в праве обслуживания на дому, о чем дает письменное информированное согласие, за исключением случаев оказания неотложной медицинской помощи на дому. Неотложная медицинская помощь на дому гражданину, прикрепившемуся к медицинской организации вне территории (участка) его проживания, оказывается медицинской организацией по месту проживания (пребывания) гражданина.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9.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10.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врачах, уровне их образования и квалификации.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11. Порядок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регулируется нормативными правовыми актами Министерства здравоохранения Российской Федерации.</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Глава 3. ПОРЯДОК РЕАЛИЗАЦИИ УСТАНОВЛЕННОГО ЗАКОНОДАТЕЛЬСТВОМ</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РОССИЙСКОЙ ФЕДЕРАЦИИ ПРАВА ВНЕОЧЕРЕДНОГО ОКАЗАНИЯ</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МЕДИЦИНСКОЙ ПОМОЩИ ОТДЕЛЬНЫМ КАТЕГОРИЯМ ГРАЖДАН</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В МЕДИЦИНСКИХ ОРГАНИЗАЦИЯХ, НАХОДЯЩИХСЯ НА ТЕРРИТОРИИ</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СВЕРДЛОВСКОЙ ОБЛАСТИ, В ТОМ ЧИСЛЕ ВЕТЕРАНАМ БОЕВЫХ ДЕЙСТВИЙ</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Normal"/>
        <w:spacing w:line="240" w:lineRule="atLeast"/>
        <w:ind w:firstLine="540"/>
        <w:contextualSpacing/>
        <w:jc w:val="both"/>
        <w:outlineLvl w:val="0"/>
        <w:rPr>
          <w:sz w:val="20"/>
          <w:szCs w:val="20"/>
        </w:rPr>
      </w:pPr>
      <w:r w:rsidRPr="00BA56C4">
        <w:rPr>
          <w:sz w:val="20"/>
          <w:szCs w:val="20"/>
        </w:rPr>
        <w:t>12. Право на внеочередное оказание медицинской помощи имеют отдельные категории граждан, определенные законодательством Российской Федерации и законодательством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13. Медицинская помощь гражданам оказывается в медицинских организациях, участвующих в реализации Программы, независимо от формы собственности и ведомственной принадлежности при наличии медицинских показаний.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14.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15. 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16.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17. 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нуждающихся в оказании такой помощи, с медицинским заключением в государственные медицинские организации Свердловской области, где эта помощь может быть предоставлена, для решения вопроса об оказании специализированной, в том числе высокотехнологичной, медицинской помощи и внеочередном ее предоставлении.</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Глава 4. ПОРЯДОК ОБЕСПЕЧЕНИЯ ГРАЖДАН ЛЕКАРСТВЕННЫМИ</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ПРЕПАРАТАМИ, МЕДИЦИНСКИМИ ИЗДЕЛИЯМИ, ВКЛЮЧЕННЫМИ</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В УТВЕРЖДЕННЫЙ ПРАВИТЕЛЬСТВОМ РОССИЙСКОЙ ФЕДЕРАЦИИ ПЕРЕЧЕНЬ</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МЕДИЦИНСКИХ ИЗДЕЛИЙ, ИМПЛАНТИРУЕМЫХ В ОРГАНИЗМ ЧЕЛОВЕКА,</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ЛЕЧЕБНЫМ ПИТАНИЕМ, В ТОМ ЧИСЛЕ СПЕЦИАЛИЗИРОВАННЫМИ</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ПРОДУКТАМИ ЛЕЧЕБНОГО ПИТАНИЯ ПО НАЗНАЧЕНИЮ ВРАЧА</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(ЗА ИСКЛЮЧЕНИЕМ ЛЕЧЕБНОГО ПИТАНИЯ, В ТОМ ЧИСЛЕ</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СПЕЦИАЛИЗИРОВАННЫХ ПРОДУКТОВ ЛЕЧЕБНОГО ПИТАНИЯ, ПО ЖЕЛАНИЮ</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ПАЦИЕНТА), А ТАКЖЕ ДОНОРСКОЙ КРОВЬЮ И ЕЕ КОМПОНЕНТАМИ</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ПО МЕДИЦИНСКИМ ПОКАЗАНИЯМ В СООТВЕТСТВИИ СО СТАНДАРТАМИ</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МЕДИЦИНСКОЙ ПОМОЩИ С УЧЕТОМ ВИДОВ, УСЛОВИЙ И ФОРМ ОКАЗАНИЯ</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МЕДИЦИНСКОЙ ПОМОЩИ</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Normal"/>
        <w:spacing w:line="240" w:lineRule="atLeast"/>
        <w:ind w:firstLine="540"/>
        <w:contextualSpacing/>
        <w:jc w:val="both"/>
        <w:outlineLvl w:val="0"/>
        <w:rPr>
          <w:sz w:val="20"/>
          <w:szCs w:val="20"/>
        </w:rPr>
      </w:pPr>
      <w:r w:rsidRPr="00BA56C4">
        <w:rPr>
          <w:sz w:val="20"/>
          <w:szCs w:val="20"/>
        </w:rPr>
        <w:t>18.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необходимых и важнейших лекарственных препаратов, ежегодно утверждаемым Правительством Российской Федерации в соответствии с Федеральным законом от 12 апреля 2010 года N 61-ФЗ "Об обращении лекарственных средств" (далее - Перечень ЖНВЛП).</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19.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lastRenderedPageBreak/>
        <w:t>1) при оказании экстренной и неотложной медицинской помощи, в том числе на дому, а также в приемных отделениях стационаров медицинских организаций;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20. При проведении лечения в условиях поликлиники и на дому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21. 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Свердловской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Приказом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20.12.2012 N 1181н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и от 24.11.2021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(далее - Приказ Министерства здравоохранения Российской Федерации от 24.11.2021 N 1094н).</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22. Лекарственное обеспечение отдельных категорий граждан, имеющих право на получение мер социальной поддержки, установленных законодательством Свердловской области, при оказании первичной медико-санитарной помощи в амбулаторных условиях осуществляется за счет средств областного бюджета: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1) обеспечение граждан, проживающих в Свердловской области,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w:t>
      </w:r>
      <w:proofErr w:type="spellStart"/>
      <w:r w:rsidRPr="00BA56C4">
        <w:rPr>
          <w:sz w:val="20"/>
          <w:szCs w:val="20"/>
        </w:rPr>
        <w:t>жизнеугрожающих</w:t>
      </w:r>
      <w:proofErr w:type="spellEnd"/>
      <w:r w:rsidRPr="00BA56C4">
        <w:rPr>
          <w:sz w:val="20"/>
          <w:szCs w:val="20"/>
        </w:rPr>
        <w:t xml:space="preserve"> и хронических прогрессирующих редких (</w:t>
      </w:r>
      <w:proofErr w:type="spellStart"/>
      <w:r w:rsidRPr="00BA56C4">
        <w:rPr>
          <w:sz w:val="20"/>
          <w:szCs w:val="20"/>
        </w:rPr>
        <w:t>орфанных</w:t>
      </w:r>
      <w:proofErr w:type="spellEnd"/>
      <w:r w:rsidRPr="00BA56C4">
        <w:rPr>
          <w:sz w:val="20"/>
          <w:szCs w:val="20"/>
        </w:rPr>
        <w:t xml:space="preserve">) заболеваний, приводящих к сокращению продолжительности жизни граждан или их инвалидности, осуществляется по рецептам врачей в аптечных организациях в соответствии с Постановлением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w:t>
      </w:r>
      <w:proofErr w:type="spellStart"/>
      <w:r w:rsidRPr="00BA56C4">
        <w:rPr>
          <w:sz w:val="20"/>
          <w:szCs w:val="20"/>
        </w:rPr>
        <w:t>жизнеугрожающих</w:t>
      </w:r>
      <w:proofErr w:type="spellEnd"/>
      <w:r w:rsidRPr="00BA56C4">
        <w:rPr>
          <w:sz w:val="20"/>
          <w:szCs w:val="20"/>
        </w:rPr>
        <w:t xml:space="preserve"> и хронических прогрессирующих редких (</w:t>
      </w:r>
      <w:proofErr w:type="spellStart"/>
      <w:r w:rsidRPr="00BA56C4">
        <w:rPr>
          <w:sz w:val="20"/>
          <w:szCs w:val="20"/>
        </w:rPr>
        <w:t>орфанных</w:t>
      </w:r>
      <w:proofErr w:type="spellEnd"/>
      <w:r w:rsidRPr="00BA56C4">
        <w:rPr>
          <w:sz w:val="20"/>
          <w:szCs w:val="20"/>
        </w:rPr>
        <w:t>) заболеваний, приводящих к сокращению продолжительности жизни граждан или их инвалидности, за счет средств областного бюджета";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2) лекарственное обеспечение отдельных категорий граждан Российской Федерации, проживающих в Свердловской области, осуществляется в соответствии с </w:t>
      </w:r>
      <w:hyperlink w:anchor="P7987" w:tooltip="ПЕРЕЧЕНЬ">
        <w:r w:rsidRPr="00BA56C4">
          <w:rPr>
            <w:color w:val="0000FF"/>
            <w:sz w:val="20"/>
            <w:szCs w:val="20"/>
          </w:rPr>
          <w:t>перечнем</w:t>
        </w:r>
      </w:hyperlink>
      <w:r w:rsidRPr="00BA56C4">
        <w:rPr>
          <w:sz w:val="20"/>
          <w:szCs w:val="20"/>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 Программе), и Порядком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а также возмещения фармацевтическим организациям расходов, связанных с предоставлением этих мер социальной поддержки, утвержденным Постановлением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3) лекарственное обеспечение граждан Российской Федерации, проживающих в Свердловской области, страдающих социально значимыми заболеваниями, осуществляется в профильных кабинетах медицинских организаций в соответствии с Порядком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здравоохранения за счет средств областного бюджета и Перечнем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 проживающим в Свердловской области, страдающим социально значимыми заболеваниями, утвержденными Постановлением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23. Лекарственное обеспечение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первичной медико-санитарной помощи в амбулаторных условиях осуществляется за счет:</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 бюджетных ассигнований федерального бюджета: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обеспечение лекарственными препаратами лиц, больных гемофилией, </w:t>
      </w:r>
      <w:proofErr w:type="spellStart"/>
      <w:r w:rsidRPr="00BA56C4">
        <w:rPr>
          <w:sz w:val="20"/>
          <w:szCs w:val="20"/>
        </w:rPr>
        <w:t>муковисцидозом</w:t>
      </w:r>
      <w:proofErr w:type="spellEnd"/>
      <w:r w:rsidRPr="00BA56C4">
        <w:rPr>
          <w:sz w:val="20"/>
          <w:szCs w:val="20"/>
        </w:rPr>
        <w:t xml:space="preserve">, гипофизарным нанизмом, болезнью Гоше, злокачественными новообразованиями лимфоидной, кроветворной и родственных им тканей, рассеянным </w:t>
      </w:r>
      <w:r w:rsidRPr="00BA56C4">
        <w:rPr>
          <w:sz w:val="20"/>
          <w:szCs w:val="20"/>
        </w:rPr>
        <w:lastRenderedPageBreak/>
        <w:t xml:space="preserve">склерозом, </w:t>
      </w:r>
      <w:proofErr w:type="spellStart"/>
      <w:r w:rsidRPr="00BA56C4">
        <w:rPr>
          <w:sz w:val="20"/>
          <w:szCs w:val="20"/>
        </w:rPr>
        <w:t>гемолитико</w:t>
      </w:r>
      <w:proofErr w:type="spellEnd"/>
      <w:r w:rsidRPr="00BA56C4">
        <w:rPr>
          <w:sz w:val="20"/>
          <w:szCs w:val="20"/>
        </w:rPr>
        <w:t xml:space="preserve">-уремическим синдромом, юношеским артритом с системным началом, </w:t>
      </w:r>
      <w:proofErr w:type="spellStart"/>
      <w:r w:rsidRPr="00BA56C4">
        <w:rPr>
          <w:sz w:val="20"/>
          <w:szCs w:val="20"/>
        </w:rPr>
        <w:t>мукополисахаридозом</w:t>
      </w:r>
      <w:proofErr w:type="spellEnd"/>
      <w:r w:rsidRPr="00BA56C4">
        <w:rPr>
          <w:sz w:val="20"/>
          <w:szCs w:val="20"/>
        </w:rPr>
        <w:t xml:space="preserve"> I, II и VI типов, </w:t>
      </w:r>
      <w:proofErr w:type="spellStart"/>
      <w:r w:rsidRPr="00BA56C4">
        <w:rPr>
          <w:sz w:val="20"/>
          <w:szCs w:val="20"/>
        </w:rPr>
        <w:t>апластической</w:t>
      </w:r>
      <w:proofErr w:type="spellEnd"/>
      <w:r w:rsidRPr="00BA56C4">
        <w:rPr>
          <w:sz w:val="20"/>
          <w:szCs w:val="20"/>
        </w:rPr>
        <w:t xml:space="preserve"> анемией неуточненной, наследственным дефицитом факторов II (фибриногена), VII (лабильного), X (Стюарта - </w:t>
      </w:r>
      <w:proofErr w:type="spellStart"/>
      <w:r w:rsidRPr="00BA56C4">
        <w:rPr>
          <w:sz w:val="20"/>
          <w:szCs w:val="20"/>
        </w:rPr>
        <w:t>Прауэра</w:t>
      </w:r>
      <w:proofErr w:type="spellEnd"/>
      <w:r w:rsidRPr="00BA56C4">
        <w:rPr>
          <w:sz w:val="20"/>
          <w:szCs w:val="20"/>
        </w:rPr>
        <w:t xml:space="preserve">), лиц после трансплантации органов и (или) тканей осуществляется в соответствии с Постановлением Правительства Российской Федерации от 26.11.2018 N 1416 "О порядке организации обеспечения лекарственными препаратами лиц, больных гемофилией, </w:t>
      </w:r>
      <w:proofErr w:type="spellStart"/>
      <w:r w:rsidRPr="00BA56C4">
        <w:rPr>
          <w:sz w:val="20"/>
          <w:szCs w:val="20"/>
        </w:rPr>
        <w:t>муковисцидозом</w:t>
      </w:r>
      <w:proofErr w:type="spellEnd"/>
      <w:r w:rsidRPr="00BA56C4">
        <w:rPr>
          <w:sz w:val="20"/>
          <w:szCs w:val="20"/>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BA56C4">
        <w:rPr>
          <w:sz w:val="20"/>
          <w:szCs w:val="20"/>
        </w:rPr>
        <w:t>гемолитико</w:t>
      </w:r>
      <w:proofErr w:type="spellEnd"/>
      <w:r w:rsidRPr="00BA56C4">
        <w:rPr>
          <w:sz w:val="20"/>
          <w:szCs w:val="20"/>
        </w:rPr>
        <w:t xml:space="preserve">-уремическим синдромом, юношеским артритом с системным началом, </w:t>
      </w:r>
      <w:proofErr w:type="spellStart"/>
      <w:r w:rsidRPr="00BA56C4">
        <w:rPr>
          <w:sz w:val="20"/>
          <w:szCs w:val="20"/>
        </w:rPr>
        <w:t>мукополисахаридозом</w:t>
      </w:r>
      <w:proofErr w:type="spellEnd"/>
      <w:r w:rsidRPr="00BA56C4">
        <w:rPr>
          <w:sz w:val="20"/>
          <w:szCs w:val="20"/>
        </w:rPr>
        <w:t xml:space="preserve"> I, II и VI типов, </w:t>
      </w:r>
      <w:proofErr w:type="spellStart"/>
      <w:r w:rsidRPr="00BA56C4">
        <w:rPr>
          <w:sz w:val="20"/>
          <w:szCs w:val="20"/>
        </w:rPr>
        <w:t>апластической</w:t>
      </w:r>
      <w:proofErr w:type="spellEnd"/>
      <w:r w:rsidRPr="00BA56C4">
        <w:rPr>
          <w:sz w:val="20"/>
          <w:szCs w:val="20"/>
        </w:rPr>
        <w:t xml:space="preserve"> анемией неуточненной, наследственным дефицитом факторов II (фибриногена), VII (лабильного), X (Стюарта - </w:t>
      </w:r>
      <w:proofErr w:type="spellStart"/>
      <w:r w:rsidRPr="00BA56C4">
        <w:rPr>
          <w:sz w:val="20"/>
          <w:szCs w:val="20"/>
        </w:rPr>
        <w:t>Прауэра</w:t>
      </w:r>
      <w:proofErr w:type="spellEnd"/>
      <w:r w:rsidRPr="00BA56C4">
        <w:rPr>
          <w:sz w:val="20"/>
          <w:szCs w:val="20"/>
        </w:rPr>
        <w:t>), лиц после трансплантации органов и (или) тканей, а также о признании утратившими силу некоторых актов Правительства Российской Федерации", согласно перечню лекарственных препаратов, утверждаемому Правительством Российской Федерации;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Федеральным законом от 17 июля 1999 года N 178-ФЗ "О государственной социальной помощи", Приказом Министерства труда и социальной защиты Российской Федерации и Министерства здравоохранения Российской Федерации от 21.12.2020 N 929н/N 1345н "Об утверждении Порядка предоставления набора социальных услуг отдельным категориям граждан", согласно Перечню ЖНВЛП, перечню медицинских изделий и перечню специализированных продуктов лечебного питания для детей-инвалидов, утверждаемым Правительством Российской Федерации на соответствующий год;</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обеспечение лиц, инфицированных вирусами иммунодефицита человека и гепатитов B и C,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перечнем закупаемых за счет бюджетных ассигнований федерального бюджета диагностических средств для выявления и мониторинга лечения лиц, инфицированных вирусами иммунодефицита человека и гепатитов B и C, а также антивирусных препаратов для профилактики и лечения указанных лиц в соответствии с Постановлением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со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(далее - Постановление Правительства Российской Федерации от 28.12.2016 N 1512);</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обеспечение антибактериальными и противотуберкулезными лекарственными препаратами (второго ряда), применяемыми при лечении больных туберкулезом со множественной лекарственной устойчивостью возбудителя, и диагностическими средствами для выявления, определения чувствительности микобактерии туберкулеза и мониторинга лечения больных туберкулезом со множественной лекарственной устойчивостью возбудителя осуществляется в соответствии с Постановлениями Правительства Российской Федерации от 16.10.2013 N 928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 и от 28.12.2016 N 1512;</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2) средств областного бюджета на условиях </w:t>
      </w:r>
      <w:proofErr w:type="spellStart"/>
      <w:r w:rsidRPr="00BA56C4">
        <w:rPr>
          <w:sz w:val="20"/>
          <w:szCs w:val="20"/>
        </w:rPr>
        <w:t>софинансирования</w:t>
      </w:r>
      <w:proofErr w:type="spellEnd"/>
      <w:r w:rsidRPr="00BA56C4">
        <w:rPr>
          <w:sz w:val="20"/>
          <w:szCs w:val="20"/>
        </w:rPr>
        <w:t xml:space="preserve"> из федерального бюджета: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лекарственное обеспечение в амбулаторных условиях граждан Российской Федерации, проживающих в Свердловской области, перенесших острое нарушение мозгового кровообращения, инфаркт миокарда, аортокоронарное шунтирование, </w:t>
      </w:r>
      <w:proofErr w:type="spellStart"/>
      <w:r w:rsidRPr="00BA56C4">
        <w:rPr>
          <w:sz w:val="20"/>
          <w:szCs w:val="20"/>
        </w:rPr>
        <w:t>ангиопластику</w:t>
      </w:r>
      <w:proofErr w:type="spellEnd"/>
      <w:r w:rsidRPr="00BA56C4">
        <w:rPr>
          <w:sz w:val="20"/>
          <w:szCs w:val="20"/>
        </w:rPr>
        <w:t xml:space="preserve"> коронарных артерий со </w:t>
      </w:r>
      <w:proofErr w:type="spellStart"/>
      <w:r w:rsidRPr="00BA56C4">
        <w:rPr>
          <w:sz w:val="20"/>
          <w:szCs w:val="20"/>
        </w:rPr>
        <w:t>стентированием</w:t>
      </w:r>
      <w:proofErr w:type="spellEnd"/>
      <w:r w:rsidRPr="00BA56C4">
        <w:rPr>
          <w:sz w:val="20"/>
          <w:szCs w:val="20"/>
        </w:rPr>
        <w:t xml:space="preserve">, страдающих ишемической болезнью сердца в сочетании с фибрилляцией предсердий и хронической сердечной недостаточностью, находящихся под диспансерным наблюдением в медицинских организациях, осуществляется в соответствии с перечнем лекарственных препаратов, утвержденным Приказом Министерства здравоохранения Российской Федерации от 06.02.2024 N 37н "Об утверждении перечня лекарственных препаратов в целях обеспечения в амбулаторных условиях лекарственными препаратами лиц, находящихся под диспансерным наблюдением, которые перенесли острое нарушение мозгового кровообращения, инфаркт миокарда,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&lt;= 40%, а также которым выполнены аортокоронарное шунтирование, </w:t>
      </w:r>
      <w:proofErr w:type="spellStart"/>
      <w:r w:rsidRPr="00BA56C4">
        <w:rPr>
          <w:sz w:val="20"/>
          <w:szCs w:val="20"/>
        </w:rPr>
        <w:t>ангиопластика</w:t>
      </w:r>
      <w:proofErr w:type="spellEnd"/>
      <w:r w:rsidRPr="00BA56C4">
        <w:rPr>
          <w:sz w:val="20"/>
          <w:szCs w:val="20"/>
        </w:rPr>
        <w:t xml:space="preserve"> коронарных артерий со </w:t>
      </w:r>
      <w:proofErr w:type="spellStart"/>
      <w:r w:rsidRPr="00BA56C4">
        <w:rPr>
          <w:sz w:val="20"/>
          <w:szCs w:val="20"/>
        </w:rPr>
        <w:t>стентированием</w:t>
      </w:r>
      <w:proofErr w:type="spellEnd"/>
      <w:r w:rsidRPr="00BA56C4">
        <w:rPr>
          <w:sz w:val="20"/>
          <w:szCs w:val="20"/>
        </w:rPr>
        <w:t xml:space="preserve"> и </w:t>
      </w:r>
      <w:proofErr w:type="spellStart"/>
      <w:r w:rsidRPr="00BA56C4">
        <w:rPr>
          <w:sz w:val="20"/>
          <w:szCs w:val="20"/>
        </w:rPr>
        <w:t>катетерная</w:t>
      </w:r>
      <w:proofErr w:type="spellEnd"/>
      <w:r w:rsidRPr="00BA56C4">
        <w:rPr>
          <w:sz w:val="20"/>
          <w:szCs w:val="20"/>
        </w:rPr>
        <w:t xml:space="preserve"> абляция по поводу сердечно-сосудистых заболеваний", и в соответствии с Приказом Минздрава Свердловской области от 31.01.2024 N 207-п "Об организации мероприятий по обеспечению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медицинских организациях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24. 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для медицинского применения всех категорий граждан осуществляется бесплатно в соответствии с Перечнем ЖНВЛП. Назначение и выписывание лекарственных препаратов осуществляются в соответствии с Приказом Министерства здравоохранения Российской Федерации от 24.11.2021 N 1094н.</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25. Применение лекарственных препаратов, не входящих в Перечень ЖНВЛП, если их назначение и применение обусловлены жизненными показаниями или заменой из-за индивидуальной непереносимости лекарственных препаратов, входящих в Перечень ЖНВЛП, возможно на основании решения врачебной комиссии медицинской организации. Решение врачебной комиссии фиксируется в медицинских документах пациента и журнале врачебной комиссии.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26. Свердловская область в рамках реализации Программы вправе наделить отдельные медицинские организации из числа подведомственных Минздраву Свердловской области полномочиями проводить врачебные комиссии в целях принятия решений о назначении лекарственных препаратов, не зарегистрированных в установленном порядке в Российской Федерации.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lastRenderedPageBreak/>
        <w:t>Медицинские организации, уполномоченные проводить врачебные комиссии в целях принятия решений о назначении незарегистрированных лекарственных препаратов:</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 государственное автономное учреждение здравоохранения Свердловской области "Свердловская областная клиническая больница N 1";</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 государственное автономное учреждение здравоохранения Свердловской области "Областная детская клиническая больница".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27.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осуществляется бесплатное обеспечение граждан медицинскими изделиями, включенными в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31.12.2018 N 3053-р.</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28.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осуществляется бесплатное обеспечение граждан донорской кровью и ее компонентами.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29. Заготовка, хранение, транспортировка и обеспечение безопасности донорской крови и ее компонентов осуществляются государственным автономным учреждением здравоохранения Свердловской области "Областная станция переливания крови", а также государственными бюджетными и автономными учреждениями здравоохранения Свердловской области, имеющими в своем составе отделения переливания крови.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30. Обеспечение донорской кровью и ее компонентами (</w:t>
      </w:r>
      <w:proofErr w:type="spellStart"/>
      <w:r w:rsidRPr="00BA56C4">
        <w:rPr>
          <w:sz w:val="20"/>
          <w:szCs w:val="20"/>
        </w:rPr>
        <w:t>эритроцитсодержащими</w:t>
      </w:r>
      <w:proofErr w:type="spellEnd"/>
      <w:r w:rsidRPr="00BA56C4">
        <w:rPr>
          <w:sz w:val="20"/>
          <w:szCs w:val="20"/>
        </w:rPr>
        <w:t xml:space="preserve">, </w:t>
      </w:r>
      <w:proofErr w:type="spellStart"/>
      <w:r w:rsidRPr="00BA56C4">
        <w:rPr>
          <w:sz w:val="20"/>
          <w:szCs w:val="20"/>
        </w:rPr>
        <w:t>тромбоцитсодержащими</w:t>
      </w:r>
      <w:proofErr w:type="spellEnd"/>
      <w:r w:rsidRPr="00BA56C4">
        <w:rPr>
          <w:sz w:val="20"/>
          <w:szCs w:val="20"/>
        </w:rPr>
        <w:t>, плазмой и ее составляющими) государственных медицинских организаций Свердловской области и медицинских организаций частной системы здравоохранения,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ее компонентов осуществляется медицинскими организациями, имеющими лицензию на медицинскую деятельность, связанную с выполнением работ (оказанием услуг) по трансфузиологии.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31. Непосредственное переливание компонентов крови больным осуществляется лечащими врачами, прошедшими обучение по переливанию крови и ее компонентов.</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32.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33. 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осуществляется в дневных стационарах психиатрического, наркологического и фтизиатрического профилей, по остальным профилям обеспечение лечебным питанием осуществляется в случае, если лечебное питание предусмотрено стандартами оказания медицинской помощи в условиях дневного стационара, утверждаемыми Министерством здравоохранения Российской Федерации.</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Глава 5. ПЕРЕЧЕНЬ МЕРОПРИЯТИЙ ПО ПРОФИЛАКТИКЕ ЗАБОЛЕВАНИЙ</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И ФОРМИРОВАНИЮ ЗДОРОВОГО ОБРАЗА ЖИЗНИ, ОСУЩЕСТВЛЯЕМЫХ</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В РАМКАХ ПРОГРАММЫ, ВКЛЮЧАЯ МЕРЫ ПО ПРОФИЛАКТИКЕ</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РАСПРОСТРАНЕНИЯ ВИЧ-ИНФЕКЦИИ И ГЕПАТИТА C</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Normal"/>
        <w:spacing w:line="240" w:lineRule="atLeast"/>
        <w:ind w:firstLine="540"/>
        <w:contextualSpacing/>
        <w:jc w:val="both"/>
        <w:outlineLvl w:val="0"/>
        <w:rPr>
          <w:sz w:val="20"/>
          <w:szCs w:val="20"/>
        </w:rPr>
      </w:pPr>
      <w:r w:rsidRPr="00BA56C4">
        <w:rPr>
          <w:sz w:val="20"/>
          <w:szCs w:val="20"/>
        </w:rPr>
        <w:t>34. В рамках Программы осуществляются мероприятия по профилактике заболеваний и формированию здорового образа жизни, включающие в себя: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 профилактику инфекционных заболеваний: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проведение противоэпидемических мероприятий;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организация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выявление больных инфекционными заболеваниями;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меры по профилактике распространения ВИЧ-инфекции и гепатита C: проведение обследования среди контингентов, подлежащих обязательному обследованию на ВИЧ-инфекцию и гепатит C в соответствии с санитарными нормами и правилами и приказами Минздрава Свердловской области, проведение мероприятий по профилактике ВИЧ-инфекции и гепатита C среди групп повышенного риска, в том числе с привлечением социально ориентированных некоммерческих организаций, включая изготовление и трансляцию на телеканалах и в информационно-телекоммуникационной сети "Интернет" видеороликов, изготовление и размещение баннеров на рекламных щитах, изготовление информационных печатных материалов;</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 профилактику неинфекционных заболеваний: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медицинские осмотры несовершеннолетних, в том числе профилактические медицинские осмотры, в связи с занятием физической культурой и спортом, предварительные профилактические осмотры при поступлении в образовательные организации и периодические профилактические осмотры в период обучения в них;</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lastRenderedPageBreak/>
        <w:t>диспансеризация пребывающих в стационарных учреждениях детей-сирот и детей, находящихся в трудной жизненной ситуации, застрахованных в системе обязательного медицинского страхования, которая проводится в медицинских организациях государственной системы здравоохранения, образовательных организациях и организациях социального обслуживания граждан, находящихся в ведении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которая проводится с периодичностью и в возрастные периоды, предусмотренные порядками проведения диспансеризации определенных групп взрослого населения, утверждаемыми приказами Министерства здравоохранения Российской Федерации;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углубленная диспансеризация граждан, переболевших новой коронавирусной инфекцией (COVID-19);</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осуществление санитарно-гигиенического обучения населения;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проведение школ здоровья для пациентов в соответствии с методиками, утвержденными Приказом Минздрава Свердловской области от 19.03.2012 N 250-п "Об организации Школ здоровья в лечебно-профилактических учреждениях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диспансерное наблюдение за состоянием здоровья лиц,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целях своевременного предупреждения обострений и осложнений заболеваний, предотвращения инвалидизации и преждевременной смертности.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Условия и порядок проведения профилактических медицинских осмотров несовершеннолетних, профилактических медицинских осмотров, в том числе в рамках диспансеризации, диспансерного наблюдения и перечень включаемых в них исследований и консультаций утверждаются нормативными правовыми актами Российской Федерации и нормативными правовыми актами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Условия и сроки проведения профилактических медицинских осмотров несовершеннолетних следующие: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предварительным условием прохождения несовершеннолетним профилактического медицинского осмотра является дача несовершеннолетним, достигшим возраста 15 лет, либо его законным представителем (в отношении несовершеннолетнего, не достигшего 15-летнего возраста) информированного добровольного согласия на проведение медицинского осмотра в порядке, установленном законодательством Российской Федерации;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профилактические медицинские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Порядку проведения профилактических медицинских осмотров несовершеннолетних, утвержденному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профилактические медицинские осмотры проводятся медицинскими организациями с 1 января по 31 декабря в год достижения несовершеннолетними возрастных периодов, указанных в Порядке проведения профилактических осмотров несовершеннолетних, утвержденном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профилактические медицинские осмотры несовершеннолетних,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медицинской организации.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Условия и сроки диспансеризации определенных групп взрослого населения следующие: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диспансеризация, в том числе профилактический медицинский осмотр, проводятся в медицинской организации, в которой гражданин получает первичную медико-санитарную помощь;</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законодательством Российской Федерации;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диспансеризация, в том числе профилактический медицинский осмотр, проводится медицинскими организациями в объеме, предусмотренном порядком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Проведение профилактических осмотров, диспансеризации отдельных категорий граждан, подлежащих диспансеризации в текущем году, включая взрослое население в возрасте 18 лет и старше, в том числе работающих и неработающих граждан, граждан, обучающихся в образовательных организациях по очной форме обучения,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срок с 1 января по 31 декабря текущего года;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3) мероприятия по формированию здорового образа жизни: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консультирование по вопросам ведения здорового образа жизни в отделениях (кабинетах) медицинской профилактики </w:t>
      </w:r>
      <w:r w:rsidRPr="00BA56C4">
        <w:rPr>
          <w:sz w:val="20"/>
          <w:szCs w:val="20"/>
        </w:rPr>
        <w:lastRenderedPageBreak/>
        <w:t>и центрах здоровья;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пропаганда здорового образа жизни, включающая вопросы рационального питания, увеличения физической активности, предупреждения потребления </w:t>
      </w:r>
      <w:proofErr w:type="spellStart"/>
      <w:r w:rsidRPr="00BA56C4">
        <w:rPr>
          <w:sz w:val="20"/>
          <w:szCs w:val="20"/>
        </w:rPr>
        <w:t>психоактивных</w:t>
      </w:r>
      <w:proofErr w:type="spellEnd"/>
      <w:r w:rsidRPr="00BA56C4">
        <w:rPr>
          <w:sz w:val="20"/>
          <w:szCs w:val="20"/>
        </w:rPr>
        <w:t xml:space="preserve"> веществ, в том числе алкоголя, табака, наркотических веществ;</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крови, избыточная масса тела, гиподинамия;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консультирование по сохранению и укреплению здоровья, включая рекомендации по коррекции питания, двигательной активности, проведению занятий физической культурой и спортом, режиму сна, условиям быта, труда (учебы) и отдыха, отказу от курения;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разработка индивидуальной программы по ведению здорового образа жизни;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осуществление мониторинга реализации мероприятий по формированию здорового образа жизни.</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Глава 6. УСЛОВИЯ ПРЕБЫВАНИЯ В МЕДИЦИНСКИХ ОРГАНИЗАЦИЯХ</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ПРИ ОКАЗАНИИ МЕДИЦИНСКОЙ ПОМОЩИ В СТАЦИОНАРНЫХ УСЛОВИЯХ</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Normal"/>
        <w:spacing w:line="240" w:lineRule="atLeast"/>
        <w:ind w:firstLine="540"/>
        <w:contextualSpacing/>
        <w:jc w:val="both"/>
        <w:outlineLvl w:val="0"/>
        <w:rPr>
          <w:sz w:val="20"/>
          <w:szCs w:val="20"/>
        </w:rPr>
      </w:pPr>
      <w:r w:rsidRPr="00BA56C4">
        <w:rPr>
          <w:sz w:val="20"/>
          <w:szCs w:val="20"/>
        </w:rPr>
        <w:t>35. Условия госпитализации и пребывания в круглосуточном стационаре: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 плановая госпитализация осуществляется при наличии направления, выписки из медицинской документации пациента 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 госпитализация пациента в медицинскую организацию по экстренным показаниям должна осуществляться в максимально короткие сроки, время от момента доставки пациента выездной бригадой скорой медицинской помощи (самостоятельного обращения пациента) в медицинскую организацию до установления предварительного диагноза не должно превышать одного часа;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3) время нахождения больного в приемном покое при плановой госпитализации не должно превышать 3 часов;</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4) больные размещаются в палатах на два и более места с соблюдением санитарно-гигиенических требований и норм;</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5) размещение пациентов в маломестных палатах (боксах) осуществляется по медицинским и эпидемиологическим показаниям, установленным Приказом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6) проведение лечебно-диагностических манипуляций начинается в день госпитализации после осмотра больного лечащим или дежурным врачом;</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7) гарантируется наличие не менее двух туалетных и одной ванной комнаты на отделение;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8) гарантируется предоставление больным поста индивидуального ухода по медицинским показаниям;</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9) гарантируется 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пребывании с госпитализированным больным ребенком в возрасте до четырех лет включительно, а с ребенком старше данного возраста - при наличии медицинских показаний (по заключению врачебной комиссии о необходимости осуществления индивидуального ухода и в иных исключительных случаях) предоставляются бесплатное питание и спальное место.</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36.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 необходимости изоляции по эпидемиологическим показаниям.</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Глава 7. УСЛОВИЯ ПРЕДОСТАВЛЕНИЯ ДЕТЯМ-СИРОТАМ И ДЕТЯМ,</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ОСТАВШИМСЯ БЕЗ ПОПЕЧЕНИЯ РОДИТЕЛЕЙ, В СЛУЧАЕ ВЫЯВЛЕНИЯ У НИХ</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ЗАБОЛЕВАНИЙ, МЕДИЦИНСКОЙ ПОМОЩИ ВСЕХ ВИДОВ, ВКЛЮЧАЯ</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СПЕЦИАЛИЗИРОВАННУЮ, В ТОМ ЧИСЛЕ ВЫСОКОТЕХНОЛОГИЧНУЮ,</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МЕДИЦИНСКУЮ ПОМОЩЬ, А ТАКЖЕ МЕДИЦИНСКОЙ РЕАБИЛИТАЦИИ</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Normal"/>
        <w:spacing w:line="240" w:lineRule="atLeast"/>
        <w:ind w:firstLine="540"/>
        <w:contextualSpacing/>
        <w:jc w:val="both"/>
        <w:outlineLvl w:val="0"/>
        <w:rPr>
          <w:sz w:val="20"/>
          <w:szCs w:val="20"/>
        </w:rPr>
      </w:pPr>
      <w:r w:rsidRPr="00BA56C4">
        <w:rPr>
          <w:sz w:val="20"/>
          <w:szCs w:val="20"/>
        </w:rPr>
        <w:t>37.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организациях социального обслуживания граждан и образовательных организациях (далее - организации для детей-сирот), определены в соответствии с нормативными правовыми актами Российской Федерации и нормативными правовыми актами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38.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39.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детям оказывается в организациях для детей-сирот в виде доврачебной, первичной врачебной медико-санитарной помощи и первичной специализированной медико-санитарной помощи.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40. 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w:t>
      </w:r>
      <w:r w:rsidRPr="00BA56C4">
        <w:rPr>
          <w:sz w:val="20"/>
          <w:szCs w:val="20"/>
        </w:rPr>
        <w:lastRenderedPageBreak/>
        <w:t>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организации для детей-сирот в сопровождении сотрудника организации для детей-сирот.</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41. Прием детей в детской поликлинике из организаций для детей-сирот проводится в присутствии сопровождающего сотрудника организации для детей-сирот при наличии выписки из учетной формы N 112-1/у-00 "Медицинская карта ребенка, воспитывающегося в доме ребенка", информированного добровольного согласия на медицинское вмешательство, подписанного законным представителем ребенка.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42. В случае возникновения неотложных и экстренных состояний медицинским персоналом в организациях для детей-сирот осуществляется оказание неотложной медицинской помощи в рамках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Медицинская эвакуация в медицинские организации детей из организаций для детей-сирот в случае возникновения экстренных состояний осуществляется бригадой скорой, в том числе скорой специализированной, медицинской помощи. Ребенка дополнительно сопровождает сотрудник организации для детей-сирот.</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43. Специализированная, в том числе высокотехнологичная, медицинская помощь, а также медицинская реабилитация детям-сиротам, детям, оставшимся без попечения родителей, и детям, находящимся в трудной жизненной ситуации, пребывающим в организациях для детей-сирот, оказывается при наличии медицинских показаний и по результатам проведенной диспансеризации пребывающих в стационарных учреждениях детей-сирот и детей, находящихся в трудной жизненной ситуации. Направление детей-сирот, детей, оставшихся без попечения родителей, и детей, находящихся в трудной жизненной ситуации, в медицинские организации, оказывающие специализированную, в том числе высокотехнологичную, медицинскую помощь, а также медицинскую реабилитацию, осуществляется врачом-педиатром или врачами-специалистами медицинских организаций, оказывающих первичную медико-санитарную помощь по территориально-участковому принципу.</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44. Госпитализация детей-сирот, детей, оставшихся без попечения родителей, и детей, находящихся в трудной жизненной ситуации, в медицинские организации для оказания специализированной, в том числе высокотехнологичной, медицинской помощи в стационарных условиях осуществляется в сопровождении сотрудника организации для детей-сирот. Организации для детей-сирот обеспечивают совместное нахождение сотрудников организаций для детей-сирот с детьми в медицинской организации в течение всего периода госпитализации.</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Глава 8. ПОРЯДОК ПРЕДОСТАВЛЕНИЯ ТРАНСПОРТНЫХ УСЛУГ</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ПАЦИЕНТАМ, НАХОДЯЩИМСЯ НА ЛЕЧЕНИИ В СТАЦИОНАРНЫХ УСЛОВИЯХ</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Normal"/>
        <w:spacing w:line="240" w:lineRule="atLeast"/>
        <w:ind w:firstLine="540"/>
        <w:contextualSpacing/>
        <w:jc w:val="both"/>
        <w:outlineLvl w:val="0"/>
        <w:rPr>
          <w:sz w:val="20"/>
          <w:szCs w:val="20"/>
        </w:rPr>
      </w:pPr>
      <w:r w:rsidRPr="00BA56C4">
        <w:rPr>
          <w:sz w:val="20"/>
          <w:szCs w:val="20"/>
        </w:rPr>
        <w:t>45. Предоставление транспортных услуг при сопровождении медицинским работником пациента, находящегося на лечении в стационарных условиях, в другую медицинскую организацию в целях выполнения порядков оказания медицинской помощи, утвержденных приказами Министерства здравоохранения Российской Федерации, осуществляется следующим образом:</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 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медицинскую организацию, где необходимые медицинские услуги могут быть оказаны в полном объеме;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 перевод пациента осуществляется по медицинским показаниям в максимально короткие сроки при условии его транспортабельности (медицинская эвакуация);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3) транспортировка пациента в медицинскую организацию (медицинская эвакуация) осуществляется санитарным транспортом службы (подразделения) скорой медицинской помощи или санитарным транспортом государственного автономного учреждения здравоохранения Свердловской области "Территориальный центр медицины катастроф" и его филиалами в случае вызова специалистов для оказания скорой специализированной медицинской помощи.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46. Предоставление транспортных услуг при сопровождении медицинским работником пациента, находящегося на лечении в стационарных условиях, в случае необходимости проведения такому пациенту диагностических исследований или консультаций специалистов при отсутствии возможности их проведения медицинской организацией, оказывающей медицинскую помощь пациенту, осуществляется в следующем порядке: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 в целях соблюдения порядков оказания медицинской помощи и стандартов медицинской помощи, утвержденных Министерством здравоохранения Российской Федерации, в случае необходимости проведения пациенту диагностических исследований, консультаций специалистов при отсутствии возможности их проведения в медицинской организации, в которой пациент получает стационарное лечение, медицинская организация обязана обеспечить проведение необходимых исследований и консультаций в другой медицинской организации на территории Свердловской области, предоставив пациенту транспортные услуги и сопровождение медицинского работника;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 транспортировка пациента в другую медицинскую организацию осуществляется санитарным транспортом медицинской организации, в которой пациент находится на стационарном лечении;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3) транспортировка пациента осуществляется в сопровождении медицинского работника;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4) 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5) услуга по транспортировке оказывается пациенту без взимания платы;</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6) транспортировка пациента осуществляется по предварительной договоренности с медицинской организацией, предоставляющей медицинскую услугу.</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Глава 9. СРОКИ ОЖИДАНИЯ МЕДИЦИНСКОЙ ПОМОЩИ,</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ОКАЗЫВАЕМОЙ В ПЛАНОВОЙ ФОРМЕ</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Normal"/>
        <w:spacing w:line="240" w:lineRule="atLeast"/>
        <w:ind w:firstLine="540"/>
        <w:contextualSpacing/>
        <w:jc w:val="both"/>
        <w:outlineLvl w:val="0"/>
        <w:rPr>
          <w:sz w:val="20"/>
          <w:szCs w:val="20"/>
        </w:rPr>
      </w:pPr>
      <w:r w:rsidRPr="00BA56C4">
        <w:rPr>
          <w:sz w:val="20"/>
          <w:szCs w:val="20"/>
        </w:rPr>
        <w:t>47.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48. Сроки ожидания оказания первичной медико-санитарной помощи в неотложной форме на дому не должны превышать 2 часов с момента обращения пациента в медицинскую организацию. При непосредственном обращении пациента в медицинскую организацию с признаками неотложных состояний медицинская помощь в неотложной форме оказывается по направлению регистратора безотлагательно.</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49.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 В случае подозрения на онкологическое заболевание сроки проведения консультаций врачей-специалистов не должны превышать 3 рабочих дней.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50.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51.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52.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53.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54.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граждан, не должны превышать 14 рабочих дней со дня выдачи лечащим врачом направления на госпитализацию, а для пациентов с онкологическими заболеваниями сроки ожидания не должны превышать 7 рабочих дней со дня гистологической верификации опухоли или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пунктом.</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55. Сроки ожидания плановой госпитализации для получения специализированной высокотехнологичной медицинской помощи по разным профилям определяются исходя из потребности граждан в тех или иных видах высокотехнологичной медицинской помощи, ресурсных возможностей медицинских организаций и наличия очередности.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56. Время </w:t>
      </w:r>
      <w:proofErr w:type="spellStart"/>
      <w:r w:rsidRPr="00BA56C4">
        <w:rPr>
          <w:sz w:val="20"/>
          <w:szCs w:val="20"/>
        </w:rPr>
        <w:t>доезда</w:t>
      </w:r>
      <w:proofErr w:type="spellEnd"/>
      <w:r w:rsidRPr="00BA56C4">
        <w:rPr>
          <w:sz w:val="20"/>
          <w:szCs w:val="20"/>
        </w:rPr>
        <w:t xml:space="preserve">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случаев </w:t>
      </w:r>
      <w:proofErr w:type="spellStart"/>
      <w:r w:rsidRPr="00BA56C4">
        <w:rPr>
          <w:sz w:val="20"/>
          <w:szCs w:val="20"/>
        </w:rPr>
        <w:t>доезда</w:t>
      </w:r>
      <w:proofErr w:type="spellEnd"/>
      <w:r w:rsidRPr="00BA56C4">
        <w:rPr>
          <w:sz w:val="20"/>
          <w:szCs w:val="20"/>
        </w:rPr>
        <w:t xml:space="preserve"> в условиях ограниченной транспортной доступности.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В случае удаленности зоны обслуживания подразделения скорой медицинской помощи время </w:t>
      </w:r>
      <w:proofErr w:type="spellStart"/>
      <w:r w:rsidRPr="00BA56C4">
        <w:rPr>
          <w:sz w:val="20"/>
          <w:szCs w:val="20"/>
        </w:rPr>
        <w:t>доезда</w:t>
      </w:r>
      <w:proofErr w:type="spellEnd"/>
      <w:r w:rsidRPr="00BA56C4">
        <w:rPr>
          <w:sz w:val="20"/>
          <w:szCs w:val="20"/>
        </w:rPr>
        <w:t xml:space="preserve"> до пациента бригад скорой медицинской помощи при оказании скорой медицинской помощи в экстренной форме не должно превышать:</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 40 минут - при максимальной удаленности зоны обслуживания подразделения скорой медицинской помощи не более 40 километров;</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 60 минут - при максимальной удаленности зоны обслуживания подразделения скорой медицинской помощи не более 60 километров.</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Глава 10. ПОРЯДОК И УСЛОВИЯ ПРЕДОСТАВЛЕНИЯ СКОРОЙ,</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В ТОМ ЧИСЛЕ СКОРОЙ СПЕЦИАЛИЗИРОВАННОЙ, МЕДИЦИНСКОЙ ПОМОЩИ</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Normal"/>
        <w:spacing w:line="240" w:lineRule="atLeast"/>
        <w:ind w:firstLine="540"/>
        <w:contextualSpacing/>
        <w:jc w:val="both"/>
        <w:outlineLvl w:val="0"/>
        <w:rPr>
          <w:sz w:val="20"/>
          <w:szCs w:val="20"/>
        </w:rPr>
      </w:pPr>
      <w:r w:rsidRPr="00BA56C4">
        <w:rPr>
          <w:sz w:val="20"/>
          <w:szCs w:val="20"/>
        </w:rPr>
        <w:t>57.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58. Скорая, в том числе скорая специализированная, медицинская помощь оказывается в следующих формах:</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 экстренная - при внезапных острых заболеваниях, состояниях, обострении хронических заболеваний, представляющих угрозу жизни пациента;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 неотложная - при внезапных острых заболеваниях, состояниях, обострении хронических заболеваний без явных признаков угрозы жизни пациента.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59. 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катастрофах и стихийных бедствиях.</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60. При оказании скорой медицинской помощи в случае необходимости осуществляется медицинская эвакуация, представляющая собой транспортировку граждан, осуществляемую наземным, водным и другими видами транспорта.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lastRenderedPageBreak/>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профиля медицинской организации, куда будет доставляться пациент в соответствии с порядками маршрутизации пациентов, установленными приказами Минздрава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Эвакуация трупа машиной скорой медицинской помощи не допускается.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61. Перечень показаний для вызова скорой медицинской помощи в экстренной и неотложной формах регламентирован порядком оказания скорой медицинской помощи, утверждаемым приказом Министерства здравоохранения Российской Федерации.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62. Прием и передача вызовов врачебной (фельдшерской) бригаде осуществляются фельдшером (медицинской сестрой) по приему и передаче вызовов.</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w:t>
      </w:r>
      <w:proofErr w:type="spellStart"/>
      <w:r w:rsidRPr="00BA56C4">
        <w:rPr>
          <w:sz w:val="20"/>
          <w:szCs w:val="20"/>
        </w:rPr>
        <w:t>общепрофильной</w:t>
      </w:r>
      <w:proofErr w:type="spellEnd"/>
      <w:r w:rsidRPr="00BA56C4">
        <w:rPr>
          <w:sz w:val="20"/>
          <w:szCs w:val="20"/>
        </w:rPr>
        <w:t xml:space="preserve"> бригады скорой медицинской помощи при отсутствии в данный момент вызовов в экстренной форме. Выезд бригад на вызовы по экстренным показаниям осуществляется в течение времени, не превышающего четырех минут с момента получения вызова.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63. Оказание скорой медицинской помощи осуществляется в соответствии с порядком оказания скорой медицинской помощи, утверждаемым приказом Министерства здравоохранения Российской Федерации.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64.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65. Сведения о пациентах, отказавшихся от госпитализации при вызове скорой медицинской помощи, с заболеваниями и состояниями, классифицируемыми по следующим классам и кодам международной классификации болезней десятого пересмотра: I20 - I22, I26, I47, I48, I60 - I64, J06, J12, J45, U07.1, U07.2, с согласия пациентов подлежат передаче в территориальную поликлинику по месту проживания (нахождения) пациента для дальнейшего динамического наблюдения со стороны участковой службы.</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66. Станции (подстанции, отделения) скорой медицинской помощи не выдают документов, удостоверяющих временную нетрудоспособность, судебно-медицинских заключений и рецептов, не назначают планового лечения. В случае констатации факта смерти информация о каждом случае незамедлительно передается в органы внутренних дел и амбулаторно-поликлиническую медицинскую организацию в установленные сроки.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67. Станции (подстанции, отделения) скорой медицинской помощи выдают по письменному заявлению пациента или его законного представителя справки произвольной формы с указанием даты, времени обращения, диагноза, проведенных обследований, оказанной помощи и рекомендаций по дальнейшему лечению или копии карт вызова.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68. В соответствии с законодательством Российской Федерации лица, виновные в ложном вызове скорой медицинской помощи, привлекаются к административной ответственности.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69. 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Свердловской области, при возникновении чрезвычайных ситуаций, массовых заболеваниях, экологических и техногенных катастрофах.</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70. Скорая специализированная медицинская помощь, в том числе санитарно-авиационная эвакуация, оказывается государственным автономным учреждением здравоохранения Свердловской области "Территориальный центр медицины катастроф", его филиалами, расположенными в городах Краснотурьинске и Ирбите, и трассовыми пунктами скорой медицинской помощи, расположенными на федеральных автомобильных магистралях, проходящих по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71. Право вызова специалистов для оказания скорой специализированной медицинской помощи, в том числе санитарно-авиационной эвакуации, имеют заведующие отделениями медицинских организаций, где находится больной, и дежурные врачи.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72. Скорая специализированная медицинская помощь оказывается в следующих случаях:</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 при состояниях, угрожающих жизни больного, и отсутствии в конкретной медицинской организации врача-специалиста соответствующего профиля и квалификации или необходимых условий для оказания специализированной медицинской помощи на уровне современных достижений медицинской науки и техники;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 при отсутствии эффекта от проводимой пациенту терапии, прогрессирующем ухудшении состояния больного;</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3) при трудности в диагностике заболевания и определении тактики лечения;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4) при необходимости транспортировки пациента, находящегося в тяжелом состоянии, в медицинские организации государственной системы здравоохранения для оказания специализированной медицинской помощи.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73. Скорая специализированная медицинская помощь оказывается в виде: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 консультаций (в том числе телефонных и телемедицинских) врачей-специалистов государственного автономного учреждения здравоохранения Свердловской области "Территориальный центр медицины катастроф" и его филиалов;</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 проведения врачами-специалистами лечебно-диагностических мероприятий, а при необходимости оперативного лечения в медицинских организациях, расположенных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74. Медицинская эвакуация больных, нуждающихся в сопровождении реанимационной бригады, осуществляется на санитарном автомобиле класса "C" в медицинские организации государственной системы здравоохранения, находящиеся на </w:t>
      </w:r>
      <w:r w:rsidRPr="00BA56C4">
        <w:rPr>
          <w:sz w:val="20"/>
          <w:szCs w:val="20"/>
        </w:rPr>
        <w:lastRenderedPageBreak/>
        <w:t>территории Свердловской области, для оказания специализированной медицинской помощи.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75. Санитарно-авиационная эвакуация осуществляется воздушными судами в следующих случаях:</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 тяжесть состояния пациента, требующая его скорейшей доставки в медицинскую организацию, при наличии технической возможности использования авиационного транспорта и невозможности обеспечения санитарной эвакуации в оптимальные сроки другими видами транспорта;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 наличие противопоказаний к медицинской эвакуации пострадавшего наземным транспортом;</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3) удаленность места происшествия от ближайшей медицинской организации на расстояние, не позволяющее доставить пациента в медицинскую организацию в максимально короткий срок;</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4) климатические и географические особенности места происшествия и отсутствие транспортной доступности;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5) масштабы происшествия, не позволяющие выездным бригадам скорой медицинской помощи осуществить медицинскую эвакуацию другими видами транспорта.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76. При возникновении чрезвычайной ситуации или в других случаях по распоряжению Министра здравоохранения Свердловской области для оказания скорой специализированной медицинской помощи могут дополнительно привлекаться бригады специализированной медицинской помощи постоянной готовности государственного автономного учреждения здравоохранения Свердловской области "Территориальный центр медицины катастроф".</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Глава 11. ПОРЯДОК И УСЛОВИЯ ПРЕДОСТАВЛЕНИЯ ПЕРВИЧНОЙ</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МЕДИКО-САНИТАРНОЙ ПОМОЩИ, В ТОМ ЧИСЛЕ ПЕРВИЧНОЙ</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СПЕЦИАЛИЗИРОВАННОЙ МЕДИКО-САНИТАРНОЙ ПОМОЩИ</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Normal"/>
        <w:spacing w:line="240" w:lineRule="atLeast"/>
        <w:ind w:firstLine="540"/>
        <w:contextualSpacing/>
        <w:jc w:val="both"/>
        <w:outlineLvl w:val="0"/>
        <w:rPr>
          <w:sz w:val="20"/>
          <w:szCs w:val="20"/>
        </w:rPr>
      </w:pPr>
      <w:r w:rsidRPr="00BA56C4">
        <w:rPr>
          <w:sz w:val="20"/>
          <w:szCs w:val="20"/>
        </w:rPr>
        <w:t>77. Первичная медико-санитарная помощь оказывается в амбулаторных условиях, условиях дневного стационара, в том числе стационара на дому, в структурных подразделениях медицинских организаций (отделениях, кабинетах), оказывающих первичную медико-санитарную помощь в неотложной форме.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78. Порядок и условия предоставления первичной медико-санитарной помощи в амбулаторных условиях:</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 первичная медико-санитарная помощь может предоставляться в плановой и неотложной формах, в том числе: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в медицинской организации, оказывающей первичную медико-санитарную помощь (или ее подразделении) по месту жительства (пребывания) пациента;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на дому при острых заболеваниях, обострениях хронических заболеваний в случае вызова медицинского работника или при активном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 лиц и лиц с подозрением на инфекционное заболевание;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по месту выезда мобильной медицинской бригады (выездной поликлиники), в том числе для оказания медицинской помощи жителям населенных пунктов,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 для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подразделениях. В целях обеспечения прав граждан на выбор медицинской организации допускается прикрепление граждан к поликлиникам, расположенным вне зоны проживания граждан;</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(с учетом численности, плотности, половозрастного состава населения, уровня заболеваемости, географических и иных особенностей территорий), в целях максимального обеспечения ее доступности и соблюдения иных прав граждан;</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5) первичная медико-санитарная помощь включает:</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первичную врачебную медико-санитарную помощь, которая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первичную специализированную медико-санитарную помощь, которая оказывается врачами-специалистами разного профиля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с учетом порядков оказания медицинской помощи;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6) первичная медико-санитарная помощь оказывается в соответствии с установленными порядками оказания отдельных видов медицинской помощи;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7) первичная медико-санитарная помощь в плановой форме предоставляется при предъявлении полиса обязательного медицинского страхования (далее - полис ОМС) или выписки о полисе и (или) паспорта гражданина Российской Федерации или документа, его заменяющего;</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lastRenderedPageBreak/>
        <w:t>8) неотложная медицинская помощь, в том числе неотложная помощь на дому, оказывается всеми медицинскими организациями, предоставляющими первичную медико-санитарную помощь, независимо от прикрепления пациента;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9) детям со дня рождения и до истечения 30 дней со дня государственной регистрации рождения (в период до оформления страхования по ОМС) медицинская помощь может предоставляться при предъявлении полиса ОМС или выписки о полисе и паспорта одного из родителей (опекуна, усыновителя) по их месту проживания;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10) прием плановых больных врачом может осуществляться как по предварительной записи (</w:t>
      </w:r>
      <w:proofErr w:type="spellStart"/>
      <w:r w:rsidRPr="00BA56C4">
        <w:rPr>
          <w:sz w:val="20"/>
          <w:szCs w:val="20"/>
        </w:rPr>
        <w:t>самозаписи</w:t>
      </w:r>
      <w:proofErr w:type="spellEnd"/>
      <w:r w:rsidRPr="00BA56C4">
        <w:rPr>
          <w:sz w:val="20"/>
          <w:szCs w:val="20"/>
        </w:rPr>
        <w:t>), так и по талону на прием, полученному в день обращения;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11) объем диагностических и лечебных мероприятий, необходимость в консультациях врачей-специалистов для конкретного пациента определяются лечащим врачом. Время ожидания приема лечащего врача в поликлинике не должно превышать одного часа, кроме состояний, требующих оказания неотложной помощи;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12)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13) первичная специализированная медико-санитарная помощь (консультативно-диагностическая) в амбулаторно-поликлинических медицинских организациях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по территориально-участковому принципу, с обязательным указанием цели консультации и при наличии результатов предварительного обследования. Период ожидания консультативного приема не должен превышать 14 рабочих дней со дня обращения пациента в медицинскую организацию, за исключением медицинских организаций, подведомственных федеральным органам исполнительной власти, где период ожидания консультативного приема допускается в пределах двух месяцев;</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14) 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со стандартами медицинской помощи;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15) в случаях, когда потребность в лабораторно-диагностических методах исследования превышает нормативную нагрузку диагностической службы, медицинская помощь оказывается в порядке очередности с обязательным ведением листов ожидания. Данный порядок не распространяется на экстренные и неотложные состояния;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16) при наличии медицинских показаний для проведения консультации специалиста и (или) лабораторно-диагностического исследования, отсутствующих в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17) маршрутизация пациентов для оказания первичной специализированной медико-санитарной помощи осуществляется в соответствии со следующими Приказами Минздрава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07.07.2017 N 1174-п "Об организации оказания медицинской помощи взрослому населению при стоматологических заболеваниях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29.09.2017 N 1654-п "Об организации медицинской помощи пациентам со стоматологическими заболеваниями под общим обезболиванием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18.12.2017 N 2308-п "О совершенствовании организации оказания первичной медико-санитарной помощи детскому населению Свердловской области в части направления пациентов на консультативные приемы, диспансерное (динамическое) наблюдение, маршрутизации по профилям заболеваний";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30.12.2020 N 2498-п "О совершенствовании работы женских консультаций на территории Свердловской области на основе внедрения организационных "бережливых" технологий";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от 30.03.2021 N 606-п "О совершенствовании порядка проведения </w:t>
      </w:r>
      <w:proofErr w:type="spellStart"/>
      <w:r w:rsidRPr="00BA56C4">
        <w:rPr>
          <w:sz w:val="20"/>
          <w:szCs w:val="20"/>
        </w:rPr>
        <w:t>пренатальной</w:t>
      </w:r>
      <w:proofErr w:type="spellEnd"/>
      <w:r w:rsidRPr="00BA56C4">
        <w:rPr>
          <w:sz w:val="20"/>
          <w:szCs w:val="20"/>
        </w:rPr>
        <w:t xml:space="preserve"> (дородовой) диагностики нарушений развития ребенка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18.05.2021 N 1002-п "Об организации оказания медицинской помощи детям со стоматологическими заболеваниями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09.10.2023 N 2340-п "Об организации оказания специализированной первичной медико-санитарной помощи взрослому населению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26.09.2024 N 2310-п "О проведении рентгенологических исследований в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79. Условия оказания первичной медико-санитарной помощи, предоставляемой медицинскими работниками амбулаторно-поликлинических медицинских организаций на дому:</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при тяжелых хронических заболеваниях;</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 активные посещения медицинским работником (врачом, фельдшером, медицинской сестрой, акушеркой) пациента на дому осуществляются в целях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3) первичная специализированная медико-санитарная (консультативно-диагностическая) помощь на дому осуществляется по направлению лечащего врача, плановая - не позже 14 рабочих дней со дня направления, в неотложных случаях - в день направления;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4) для констатации факта смерти на дому в часы работы поликлиники осуществляется выход на дом врача (фельдшера), врача (фельдшера) подразделения поликлиники, оказывающего медицинскую помощь в неотложной форме.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80. Оказание пациенту первичной медико-санитарной помощи включает:</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 осмотр пациента;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lastRenderedPageBreak/>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6) оформление медицинской документации;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81. Направление пациента на плановую госпитализацию в стационары круглосуточного пребывания и дневные стационары осуществляется лечащим врачом или врачом-специалистом при наличии медицинских показаний. В направлении указываются цель плановой госпитализации, данные объективного обследования, результаты лабораторных и инструментальных исследований, выполненных на </w:t>
      </w:r>
      <w:proofErr w:type="spellStart"/>
      <w:r w:rsidRPr="00BA56C4">
        <w:rPr>
          <w:sz w:val="20"/>
          <w:szCs w:val="20"/>
        </w:rPr>
        <w:t>догоспитальном</w:t>
      </w:r>
      <w:proofErr w:type="spellEnd"/>
      <w:r w:rsidRPr="00BA56C4">
        <w:rPr>
          <w:sz w:val="20"/>
          <w:szCs w:val="20"/>
        </w:rPr>
        <w:t xml:space="preserve"> этапе.</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Глава 12. ПОРЯДОК И УСЛОВИЯ ПРЕДОСТАВЛЕНИЯ</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СПЕЦИАЛИЗИРОВАННОЙ, В ТОМ ЧИСЛЕ ВЫСОКОТЕХНОЛОГИЧНОЙ,</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МЕДИЦИНСКОЙ ПОМОЩИ</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Normal"/>
        <w:spacing w:line="240" w:lineRule="atLeast"/>
        <w:ind w:firstLine="540"/>
        <w:contextualSpacing/>
        <w:jc w:val="both"/>
        <w:outlineLvl w:val="0"/>
        <w:rPr>
          <w:sz w:val="20"/>
          <w:szCs w:val="20"/>
        </w:rPr>
      </w:pPr>
      <w:r w:rsidRPr="00BA56C4">
        <w:rPr>
          <w:sz w:val="20"/>
          <w:szCs w:val="20"/>
        </w:rPr>
        <w:t>82. Специализированная, в том числе высокотехнологичная, медицинская помощь оказывается в стационарных условиях и условиях дневного стационара.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83. Госпитализация пациентов в круглосуточные стационары осуществляется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84. Специализированная медицинская помощь в условиях обеспечения круглосуточного медицинского наблюдения и лечения (стационарно)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85. В целях выполнения порядков оказания медицинской помощи, утвержденных приказами Министерства здравоохранения Российской Федерации, маршрутизация пациентов в медицинские организации по профилям медицинской помощи осуществляется в соответствии со следующими Приказами Минздрава Свердловской области с учетом установленных Программой сроков ожидания: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23.04.2013 N 521-п "О Порядке оказания психиатрической медицинской помощи в государственных учреждениях здравоохранения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13.01.2014 N 20-п "Об организации оказания медицинской помощи больным с острыми химическими отравлениями в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25.05.2015 N 743-п "О маршрутизации больных с заболеваниями сердечно-сосудистой системы при оказании медицинской помощи по профилю "медицинская реабилитация";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22.07.2015 N 1049-п "Об организации оказания медицинской помощи больным с заболеваниями центральной и периферической нервной системы по профилю "медицинская реабилитация";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06.05.2016 N 681-п "Об утверждении Порядка оказания медицинской помощи детям и подросткам с острыми химическими отравлениями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27.07.2016 N 1214-п "Об организации оказания анестезиолого-реанимационной помощи детскому населению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15.03.2017 N 380-п "Об организации оказания медицинской помощи населению Свердловской области по профилю "</w:t>
      </w:r>
      <w:proofErr w:type="spellStart"/>
      <w:r w:rsidRPr="00BA56C4">
        <w:rPr>
          <w:sz w:val="20"/>
          <w:szCs w:val="20"/>
        </w:rPr>
        <w:t>дерматовенерология</w:t>
      </w:r>
      <w:proofErr w:type="spellEnd"/>
      <w:r w:rsidRPr="00BA56C4">
        <w:rPr>
          <w:sz w:val="20"/>
          <w:szCs w:val="20"/>
        </w:rPr>
        <w:t>";</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10.10.2017 N 1723-п "Об организации медицинской помощи детям с онкологическими заболеваниями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08.02.2018 N 165-п "Об оказании медицинской помощи детям, страдающим заболеваниями глаза, его придаточного аппарата и орбиты";</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от 02.04.2018 N 486-п "Об организации химиотерапевтического лечения больных неврологического, </w:t>
      </w:r>
      <w:proofErr w:type="spellStart"/>
      <w:r w:rsidRPr="00BA56C4">
        <w:rPr>
          <w:sz w:val="20"/>
          <w:szCs w:val="20"/>
        </w:rPr>
        <w:t>нефрологического</w:t>
      </w:r>
      <w:proofErr w:type="spellEnd"/>
      <w:r w:rsidRPr="00BA56C4">
        <w:rPr>
          <w:sz w:val="20"/>
          <w:szCs w:val="20"/>
        </w:rPr>
        <w:t>, ревматологического профилей в условиях дневного и круглосуточного стационаров";</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25.02.2019 N 329-п "Об организации оказания медицинской помощи взрослому населению при инфекционных заболеваниях в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31.05.2019 N 1085-п "Об оказании медицинской помощи детям при заболеваниях, пороках развития и травмах нейрохирургического профиля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16.06.2020 N 1071-п "Об организации оказания медицинской помощи детям с синдромом острой церебральной недостаточности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26.12.2020 N 2457-п "О совершенствовании оказания медицинской помощи девочкам с патологией репродуктивной системы и при беременности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lastRenderedPageBreak/>
        <w:t>от 30.12.2020 N 2496-п "О совершенствовании маршрутизации беременных, рожениц, родильниц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30.12.2020 N 2499-п "О совершенствовании оказания медицинской реабилитации детям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01.02.2021 N 165-п "Об организации оказания экстренной (неотложной) медицинской помощи детям с хирургической патологией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15.02.2021 N 263-п "Об организации оказания медицинской помощи по профилю "медицинская реабилитация" пациентам (взрослое население), перенесшим новую коронавирусную инфекцию (COVID-19)";</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10.03.2021 N 411-п "Об утверждении порядка организации медицинской помощи по профилю "хирургия (трансплантация органов и (или) тканей человека)"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02.04.2021 N 658-п "О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02.06.2021 N 1188-п "Об организации оказания анестезиолого-реанимационной помощи взрослому населению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от 19.07.2021 N 1609-п "Об организации оказания хирургической и </w:t>
      </w:r>
      <w:proofErr w:type="spellStart"/>
      <w:r w:rsidRPr="00BA56C4">
        <w:rPr>
          <w:sz w:val="20"/>
          <w:szCs w:val="20"/>
        </w:rPr>
        <w:t>колопроктологической</w:t>
      </w:r>
      <w:proofErr w:type="spellEnd"/>
      <w:r w:rsidRPr="00BA56C4">
        <w:rPr>
          <w:sz w:val="20"/>
          <w:szCs w:val="20"/>
        </w:rPr>
        <w:t xml:space="preserve"> помощи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02.08.2021 N 1743-п "Об организации оказания медицинской помощи детям по профилю "неврология"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20.10.2021 N 2415-п "Об организации оказания медицинской помощи детям и подросткам с аллергическими заболеваниями и болезнями, ассоциированными с иммунодефицитами,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26.10.2021 N 2480-п "О маршрутизации взрослого населения Свердловской области для оказания офтальмологической помощи";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17.12.2021 N 2929-п "О совершенствовании оказания медицинской помощи детям с ревматическими болезнями в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от 02.01.2022 N 2-п "Об организации проведения химиотерапевтического лечения больных </w:t>
      </w:r>
      <w:proofErr w:type="spellStart"/>
      <w:r w:rsidRPr="00BA56C4">
        <w:rPr>
          <w:sz w:val="20"/>
          <w:szCs w:val="20"/>
        </w:rPr>
        <w:t>онкогематологическими</w:t>
      </w:r>
      <w:proofErr w:type="spellEnd"/>
      <w:r w:rsidRPr="00BA56C4">
        <w:rPr>
          <w:sz w:val="20"/>
          <w:szCs w:val="20"/>
        </w:rPr>
        <w:t xml:space="preserve"> заболеваниями";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19.01.2022 N 64-п "Об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21.01.2022 N 86-п "Об организации оказания экстренной (неотложной) медицинской помощи детям с травматическими повреждениями опорно-двигательной системы (изолированными, сочетанными, комбинированными)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24.01.2022 N 103-п "Об организации оказания медицинской помощи детям Свердловской области, страдающим заболеваниями дерматовенерологического профиля";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24.01.2022 N 105-п "Об организации оказания медицинской помощи взрослому населению по профилю "пульмонология"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10.03.2022 N 440-п "О совершенствовании медицинской помощи новорожденным детям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07.04.2022 N 729-п "Об организации оказания урологической помощи взрослому населению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от 12.04.2022 N 767-п "О совершенствовании оказания медицинской помощи детям и подросткам с </w:t>
      </w:r>
      <w:proofErr w:type="spellStart"/>
      <w:r w:rsidRPr="00BA56C4">
        <w:rPr>
          <w:sz w:val="20"/>
          <w:szCs w:val="20"/>
        </w:rPr>
        <w:t>нефрологическими</w:t>
      </w:r>
      <w:proofErr w:type="spellEnd"/>
      <w:r w:rsidRPr="00BA56C4">
        <w:rPr>
          <w:sz w:val="20"/>
          <w:szCs w:val="20"/>
        </w:rPr>
        <w:t xml:space="preserve"> заболеваниями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21.04.2022 N 857-п "Об организации оказания оториноларингологической помощи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04.05.2022 N 965-п "О совершенствовании оказания медицинской помощи детям с заболеваниями по профилю "пульмонология" в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30.05.2022 N 1167-п "Об организации медицинской помощи по профилю "терапия"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09.06.2022 N 1290-п "Об организации оказания медицинской помощи детям по профилю "гастроэнтерология"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20.09.2022 N 2113-п "Об организации оказания медицинской помощи взрослым и детям по профилю "челюстно-лицевая хирургия"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12.10.2022 N 2292-п "О совершенствовании реанимационно-консультативной медицинской помощи новорожденным детям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08.12.2022 N 2824-п "Об организации оказания медицинской помощи взрослому населению Свердловской области по профилю "онкология";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27.12.2022 N 3000-п "Об организации оказания наркологической помощи населению в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24.01.2023 N 107-п "Об организации оказания медицинской помощи взрослому населению по профилю "нефрология"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27.02.2023 N 403-п "Об организации оказания медицинской помощи взрослому населению по профилю "гастроэнтерология"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20.04.2023 N 868-п "Об организации деятельности межмуниципальных медицинских центров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16.05.2023 N 1064-п "Об организации оказания медицинской помощи по профилю "эндокринология" взрослому населению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lastRenderedPageBreak/>
        <w:t>от 25.05.2023 N 1156-п "Об организации оказания медицинской помощи пациентам с острым нарушением мозгового кровообращения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15.08.2023 N 1900-п "Об организации оказания медицинской помощи взрослому населению по профилю "ревматология"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от 22.12.2023 N 3042-п "Об организации оказания </w:t>
      </w:r>
      <w:proofErr w:type="spellStart"/>
      <w:r w:rsidRPr="00BA56C4">
        <w:rPr>
          <w:sz w:val="20"/>
          <w:szCs w:val="20"/>
        </w:rPr>
        <w:t>травматолого</w:t>
      </w:r>
      <w:proofErr w:type="spellEnd"/>
      <w:r w:rsidRPr="00BA56C4">
        <w:rPr>
          <w:sz w:val="20"/>
          <w:szCs w:val="20"/>
        </w:rPr>
        <w:t>-ортопедической помощи взрослому населению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22.02.2024 N 386-п "Об организации оказания медицинской помощи по профилю "кардиология"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06.06.2024 N 1345-п "Об организации оказания медицинской помощи взрослым пациентам с неврологическими заболеваниями в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30.09.2024 N 2333-п "Об организации оказания медицинской помощи взрослому населению по профилю "аллергология и иммунология"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21.10.2024 N 2522-п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28.11.2024 N 2866-п "Об организации оказания медицинской помощи взрослому населению Свердловской области при черепно-мозговой травме, травме позвоночника и спинного мозга, травме периферической нервной системы";</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23.12.2024 N 3134-п "Об оказании медицинской помощи женщинам с гинекологическими заболеваниями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от 27.12.2024 N 3230-п "Об организации оказания медицинской помощи детскому населению по профилю "детская кардиология" на территории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86.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87. Высокотехнологичная медицинская помощь жителям Свердловской области оказывается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Решение о необходимости оказания пациенту высокотехнологичной медицинской помощи (далее - ВМП) в медицинских организациях, подведомственных федеральным органам исполнительной власти, принимает комиссия Минздрава Свердловской области по отбору больных на ВМП (далее - комиссия по ВМП). Решение о необходимости оказания пациенту ВМП в государственных медицинских организациях Свердловской области и частных медицинских организациях принимает комиссия по ВМП, которая создается в медицинских организациях, оказывающих ВМП. Показания для направления на ВМП определяет главный внештатный специалист Минздрава Свердловской области по профилю заболевания (при направлении в медицинские организации, подведомственные федеральным органам исполнительной власти) или врач-специалист профильного консультативного приема с учетом предварительно проведенных диагностических исследований. Заключение главного внештатного специалиста Минздрава Свердловской области по профилю заболевания или врача-специалиста профильного консультативного приема предъявляется пациентом в медицинскую организацию по месту жительства для оформления необходимого пакета медицинских документов и предоставления их в комиссию по ВМП. Решение комиссии по ВМП оформляется в виде протокола с заключением о необходимости лечения, виде медицинского вмешательства и форме оказания (экстренной, плановой или неотложной).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88. Плановая ВМП оказывается в соответствии с листом ожидания. О дате госпитализации для оказания ВМП пациент информируется медицинской организацией, оказывающей ВМП, в случаях оказания ВМП в медицинских организациях, подведомственных федеральным органам исполнительной власти, информирование пациента осуществляется Министерством.</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Глава 13. ПОРЯДОК И УСЛОВИЯ ПРЕДОСТАВЛЕНИЯ ПЕРВИЧНОЙ</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МЕДИКО-САНИТАРНОЙ И СПЕЦИАЛИЗИРОВАННОЙ МЕДИЦИНСКОЙ ПОМОЩИ</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В УСЛОВИЯХ ДНЕВНЫХ СТАЦИОНАРОВ ВСЕХ ТИПОВ</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Normal"/>
        <w:spacing w:line="240" w:lineRule="atLeast"/>
        <w:ind w:firstLine="540"/>
        <w:contextualSpacing/>
        <w:jc w:val="both"/>
        <w:outlineLvl w:val="0"/>
        <w:rPr>
          <w:sz w:val="20"/>
          <w:szCs w:val="20"/>
        </w:rPr>
      </w:pPr>
      <w:r w:rsidRPr="00BA56C4">
        <w:rPr>
          <w:sz w:val="20"/>
          <w:szCs w:val="20"/>
        </w:rPr>
        <w:t>89. Дневные стационары могут организовываться в виде: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 дневного стационара в структуре амбулаторно-поликлинической медицинской организации (поликлиники), в том числе стационара на дому;</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 дневного стационара в медицинской организации в структуре круглосуточного стационара.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90. Условия оказания медицинской помощи в дневных стационарах всех типов:</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 показанием для направления пациента в дневной стационар (стационар на дому) является необходимость проведения пациенту активных лечебно-диагностических и реабилитационных мероприятий, медицинского наблюдения в дневное время, но не требующих круглосуточного медицинского наблюдения и лечения, в том числе после выписки из стационара круглосуточного пребывания. Длительность ежедневного проведения указанных выше мероприятий в дневном стационаре составляет от 3 до 6 часов;</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 допускается очередность на госпитализацию в дневные стационары в пределах до 14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3) лечащий врач определяет условия оказания </w:t>
      </w:r>
      <w:proofErr w:type="spellStart"/>
      <w:r w:rsidRPr="00BA56C4">
        <w:rPr>
          <w:sz w:val="20"/>
          <w:szCs w:val="20"/>
        </w:rPr>
        <w:t>стационарозамещающей</w:t>
      </w:r>
      <w:proofErr w:type="spellEnd"/>
      <w:r w:rsidRPr="00BA56C4">
        <w:rPr>
          <w:sz w:val="20"/>
          <w:szCs w:val="20"/>
        </w:rPr>
        <w:t xml:space="preserve"> помощи (дневной стационар в условиях амбулаторно-поликлинической медицинской организации, медицинской организации в структуре круглосуточного стационара, стационар на дому)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lastRenderedPageBreak/>
        <w:t>4) в дневном стационаре в условиях медицинской организации больному предоставляются: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в дневном стационаре в амбулаторно-поликлинической медицинской организации - место (койка);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в дневном стационаре в структуре круглосуточного стационара - койка на период проведения лечебно-диагностических или реабилитационных мероприятий;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ежедневное наблюдение лечащего врача;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диагностика и лечение заболевания;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медикаментозная терапия, в том числе с использованием парентеральных путей введения (внутривенные, внутримышечные, подкожные инъекции и иное);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лечебные манипуляции и процедуры по показаниям;</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5) в стационаре на дому больному предоставляются: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ежедневное наблюдение лечащего врача и медицинской сестры;</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диагностика и лечение заболевания;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консультации врачей-специалистов по показаниям;</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транспорт для доставки в медицинскую организацию с целью диагностических исследований, проведение которых на дому невозможно.</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Глава 14. ПОРЯДОК ПРЕДОСТАВЛЕНИЯ ВСПОМОГАТЕЛЬНЫХ</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РЕПРОДУКТИВНЫХ ТЕХНОЛОГИЙ (ЭКСТРАКОРПОРАЛЬНОЕ</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ОПЛОДОТВОРЕНИЕ) ЗА СЧЕТ СРЕДСТВ ОБЯЗАТЕЛЬНОГО</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МЕДИЦИНСКОГО СТРАХОВАНИЯ</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Normal"/>
        <w:spacing w:line="240" w:lineRule="atLeast"/>
        <w:ind w:firstLine="540"/>
        <w:contextualSpacing/>
        <w:jc w:val="both"/>
        <w:outlineLvl w:val="0"/>
        <w:rPr>
          <w:sz w:val="20"/>
          <w:szCs w:val="20"/>
        </w:rPr>
      </w:pPr>
      <w:r w:rsidRPr="00BA56C4">
        <w:rPr>
          <w:sz w:val="20"/>
          <w:szCs w:val="20"/>
        </w:rPr>
        <w:t>91. Порядок предоставления вспомогательных репродуктивных технологий (экстракорпоральное оплодотворение) регламентируют правила направления бесплодных супружеских пар, проживающих на территории Свердловской области, на процедуру экстракорпорального оплодотворения (далее - ЭКО) за счет средств обязательного медицинского страхования.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92. На проведение процедуры ЭКО имеют право женщины и мужчины как состоящие, так и не состоящие в браке, проживающие на территории Свердловской области, застрахованные в системе обязательного медицинского страхования (далее - пациенты), при наличии обоюдного информированного добровольного согласия на медицинское вмешательство.</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93. Первичная медико-санитарная помощь по поводу бесплодия осуществляется амбулаторно-поликлиническими медицинскими организациями по месту жительства пациентов, которыми выполняется первичное обследование пациента (супружеской пары) с целью установления показаний для направления на вспомогательные репродуктивные технологии. Продолжительность обследования составляет не более 6 месяцев. Обследование мужчин выполняется в медицинских организациях, имеющих лицензию на осуществление медицинской деятельности на выполнение работ и оказание услуг по специальности "урология".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94. При наличии показаний для проведения дополнительных обследований пациенты направляются в межмуниципальный кабинет бесплодного брака, где устанавливается окончательный диагноз с использованием специальных методов и сложных медицинских технологий. Медицинская документация из кабинетов бесплодного брака по служебной электронной почте направляется в государственное автономное учреждение здравоохранения Свердловской области "Клинико-диагностический центр "Охрана здоровья матери и ребенка" на рассмотрение в Областную комиссию по отбору супружеских пар на ЭКО (далее - Областная комиссия). Областная комиссия готовит решение о направлении пациентов для проведения процедуры ЭКО или об отказе в использовании ЭКО в течение 14 рабочих дней (о чем пациент извещается по телефону). При положительном решении о направлении на процедуру ЭКО Областной комиссией данные о пациенте вносятся в лист ожидания.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95. Проведение процедуры ЭКО осуществляется в медицинских организациях, имеющих лицензию на соответствующий вид деятельности и включенных в реестр медицинских организаций, участвующих в реализации территориальной программы ОМС, в соответствии с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пациентам с бесплодием, утвержденными нормативными правовыми актами Министерства здравоохранения Российской Федерации.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96. В случае если после проведения процедуры ЭКО беременность не наступила, пациенты имеют право повторно обратиться в Областную комиссию для включения в лист ожидания при условии соблюдения очередности.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97. При направлении пациентов на ЭКО в медицинские организации, расположенные за пределами Свердловской области, в случаях, предусмотренных законодательством Российской Федерации, выдачу направлений осуществляет Минздрав Свердловской области.</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Глава 15. ПОРЯДОК И УСЛОВИЯ ПРЕДОСТАВЛЕНИЯ</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ПАЛЛИАТИВНОЙ МЕДИЦИНСКОЙ ПОМОЩИ</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Normal"/>
        <w:spacing w:line="240" w:lineRule="atLeast"/>
        <w:ind w:firstLine="540"/>
        <w:contextualSpacing/>
        <w:jc w:val="both"/>
        <w:outlineLvl w:val="0"/>
        <w:rPr>
          <w:sz w:val="20"/>
          <w:szCs w:val="20"/>
        </w:rPr>
      </w:pPr>
      <w:r w:rsidRPr="00BA56C4">
        <w:rPr>
          <w:sz w:val="20"/>
          <w:szCs w:val="20"/>
        </w:rPr>
        <w:t>98. Паллиативная медицинская помощь предоставляется: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 в медицинских организациях, имеющих лицензию на оказание паллиативной медицинской помощи;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2) медицинскими работниками, прошедшими обучение по оказанию паллиативной медицинской помощи.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Паллиативная медицинская помощь в зависимости от состояния пациента может оказываться в амбулаторных условиях, в том числе на дому, в условиях дневного стационара и стационарно в условиях, обеспечивающих круглосуточное медицинское наблюдение.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99. Паллиативная медицинская помощь оказывается гражданам в соответствии с порядками оказания паллиативной медицинской помощи, утвержденными нормативными правовыми актами Министерства здравоохранения Российской Федерации.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lastRenderedPageBreak/>
        <w:t>100. Паллиативная медицинская помощь предусматривает оказание медицинской, психологической помощи больным с различными тяжелыми хроническими прогрессирующими заболеваниями в терминальной стадии в целях обеспечения необходимой симптоматической и обезболивающей терапией, оказания медико-социальной помощи, психосоциальной реабилитации, а также психологической поддержки родственников и обучения их уходу за пациентом.</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Глава 16. ПОРЯДОК ОБЕСПЕЧЕНИЯ ГРАЖДАН, В ТОМ ЧИСЛЕ ДЕТЕЙ,</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В РАМКАХ ОКАЗАНИЯ ПАЛЛИАТИВНОЙ МЕДИЦИНСКОЙ ПОМОЩИ</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ДЛЯ ИСПОЛЬЗОВАНИЯ НА ДОМУ МЕДИЦИНСКИМИ ИЗДЕЛИЯМИ,</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ПРЕДНАЗНАЧЕННЫМИ ДЛЯ ПОДДЕРЖАНИЯ ФУНКЦИЙ ОРГАНОВ И СИСТЕМ</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ОРГАНИЗМА ЧЕЛОВЕКА, А ТАКЖЕ НАРКОТИЧЕСКИМИ ЛЕКАРСТВЕННЫМИ</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ПРЕПАРАТАМИ И ПСИХОТРОПНЫМИ ЛЕКАРСТВЕННЫМИ ПРЕПАРАТАМИ</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ПРИ ПОСЕЩЕНИЯХ НА ДОМУ</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Normal"/>
        <w:spacing w:line="240" w:lineRule="atLeast"/>
        <w:ind w:firstLine="540"/>
        <w:contextualSpacing/>
        <w:jc w:val="both"/>
        <w:outlineLvl w:val="0"/>
        <w:rPr>
          <w:sz w:val="20"/>
          <w:szCs w:val="20"/>
        </w:rPr>
      </w:pPr>
      <w:r w:rsidRPr="00BA56C4">
        <w:rPr>
          <w:sz w:val="20"/>
          <w:szCs w:val="20"/>
        </w:rPr>
        <w:t>101. При оказании паллиативной медицинской помощи в амбулаторных условиях осуществляется обеспечение пациентов медицинскими изделиями для использования на дому, предназначенными для поддержания функций органов и систем организма человека, в соответствии с перечнем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102. 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103. 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Порядком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Медицинские изделия предоставляются пациенту бесплатно и не подлежат отчуждению в пользу третьих лиц, в том числе продаже или дарению.</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104. Учет пациентов паллиативного профиля, нуждающихся в обеспечении медицинскими изделиями на дому, подбор и выдача им необходимых медицинских изделий для использования на дому (за исключением медицинских изделий, при использовании которых требуется подбор индивидуального режима использования медицинского изделия и обучение пациента в условиях респираторного центра) осуществляются в медицинских организациях государственной системы здравоохранения, оказывающих первичную медико-санитарную помощь, а также главным внештатным специалистом по паллиативной медицинской помощи взрослому населению Минздрава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Медицинские организации государственной системы здравоохранения, оказывающие первичную медико-санитарную помощь, в ежемесячном режиме формируют список пациентов и необходимых медицинских изделий для оказания паллиативной медицинской помощи на дому и передают его в организационно-методический центр помощи населению государственного автономного учреждения здравоохранения Свердловской области "Свердловский областной центр медицинской профилактики" до 10 числа месяца, следующего за отчетным периодом.</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Решения о необходимости использования медицинских изделий на дому для оказания паллиативной медицинской помощи принимаются врачебной комиссией областного респираторного центра для взрослых, созданного на базе государственного автономного учреждения здравоохранения Свердловской области "</w:t>
      </w:r>
      <w:proofErr w:type="spellStart"/>
      <w:r w:rsidRPr="00BA56C4">
        <w:rPr>
          <w:sz w:val="20"/>
          <w:szCs w:val="20"/>
        </w:rPr>
        <w:t>Арамильская</w:t>
      </w:r>
      <w:proofErr w:type="spellEnd"/>
      <w:r w:rsidRPr="00BA56C4">
        <w:rPr>
          <w:sz w:val="20"/>
          <w:szCs w:val="20"/>
        </w:rPr>
        <w:t xml:space="preserve"> городская больница", в соответствии с Приказом Минздрава Свердловской области от 30.04.2020 N 757-п "О создании областного респираторного центра для взрослых".</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Принятие решений о плановой, внеплановой замене медицинских изделий, проведении их ремонта осуществляется областным респираторным центром для взрослых, созданным на базе государственного автономного учреждения здравоохранения Свердловской области "</w:t>
      </w:r>
      <w:proofErr w:type="spellStart"/>
      <w:r w:rsidRPr="00BA56C4">
        <w:rPr>
          <w:sz w:val="20"/>
          <w:szCs w:val="20"/>
        </w:rPr>
        <w:t>Арамильская</w:t>
      </w:r>
      <w:proofErr w:type="spellEnd"/>
      <w:r w:rsidRPr="00BA56C4">
        <w:rPr>
          <w:sz w:val="20"/>
          <w:szCs w:val="20"/>
        </w:rPr>
        <w:t xml:space="preserve"> городская больница".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105. Решение о передаче законному представителю ребенка с паллиативным состоянием медицинского изделия принимается врачебной комиссией медицинской организации, в которой пациент получает паллиативную медицинскую помощь в амбулаторных условиях, на основании заключения лечащего врача, выявившего медицинские показания для использования медицинского изделия на дому.</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К заключению лечащего врача прилагаются информированное добровольное согласие законного представителя ребенка на медицинское вмешательство, а также анкета о состоянии домашних условий пациента, заполняемая и прилагаемая к заключению в случае передачи медицинского изделия для искусственной вентиляции легких (далее - аппарат ИВЛ) и медицинских изделий, предназначенных для использования совместно с аппаратом ИВЛ, либо медицинской кровати и медицинских изделий, предназначенных для использования совместно с медицинской кроватью (далее - анкета).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Рассмотрение документов врачебной комиссией медицинской организации осуществляется в течение 3 рабочих дней со дня поступления документов. Решение врачебной комиссии оформляется в медицинской документации пациента и направляется в соответствующий межмуниципальный детский центр (далее - центр), обеспечивающий организацию передачи </w:t>
      </w:r>
      <w:r w:rsidRPr="00BA56C4">
        <w:rPr>
          <w:sz w:val="20"/>
          <w:szCs w:val="20"/>
        </w:rPr>
        <w:lastRenderedPageBreak/>
        <w:t>законному представителю ребенка медицинского изделия.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Передача центром законному представителю ребенка медицинского изделия осуществляется в течение 5 рабочих дней со дня принятия решения на основании договора, заключаемого в соответствии с </w:t>
      </w:r>
      <w:hyperlink w:anchor="P7974" w:tooltip="123. Обмен информацией между референс-центром и медицинской организацией осуществляется через электронные сервисы единой государственной информационной системы в сфере здравоохранения или других информационных систем в сфере здравоохранения, обладающих соответ">
        <w:r w:rsidRPr="00BA56C4">
          <w:rPr>
            <w:color w:val="0000FF"/>
            <w:sz w:val="20"/>
            <w:szCs w:val="20"/>
          </w:rPr>
          <w:t>пунктом 123</w:t>
        </w:r>
      </w:hyperlink>
      <w:r w:rsidRPr="00BA56C4">
        <w:rPr>
          <w:sz w:val="20"/>
          <w:szCs w:val="20"/>
        </w:rPr>
        <w:t xml:space="preserve"> настоящих порядка и условий, с оформлением акта приема-передачи медицинского изделия.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Центром осуществляется техническое сопровождение выданных медицинских изделий.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При поступлении информации в центр о неисправности переданного медицинского изделия, в том числе аппарата ИВЛ, центром обеспечивается замена медицинского изделия.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Возвращение в центр законным представителем ребенка медицинского изделия осуществляется на основании акта возврата медицинского изделия, составляемого в соответствии с гражданским законодательством Российской Федерации.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Центром ведется учет выданных медицинских изделий с заполнением и представлением формы мониторинга в адрес государственного автономного учреждения здравоохранения Свердловской области "Областная детская клиническая больница" ежеквартально до 5 числа месяца, следующего за отчетным кварталом.</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106.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Приказом Министерства здравоохранения Российской Федерации от 24.11.2021 N 1094н.</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Title"/>
        <w:spacing w:line="240" w:lineRule="atLeast"/>
        <w:contextualSpacing/>
        <w:jc w:val="center"/>
        <w:outlineLvl w:val="0"/>
        <w:rPr>
          <w:sz w:val="20"/>
          <w:szCs w:val="20"/>
        </w:rPr>
      </w:pPr>
      <w:bookmarkStart w:id="2" w:name="P7931"/>
      <w:bookmarkEnd w:id="2"/>
      <w:r w:rsidRPr="00BA56C4">
        <w:rPr>
          <w:sz w:val="20"/>
          <w:szCs w:val="20"/>
        </w:rPr>
        <w:t>Глава 17. ПОРЯДОК ОРГАНИЗАЦИИ ТРАНСПОРТИРОВКИ ПАЦИЕНТОВ,</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СТРАДАЮЩИХ ХРОНИЧЕСКОЙ ПОЧЕЧНОЙ НЕДОСТАТОЧНОСТЬЮ, ОТ МЕСТА</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ФАКТИЧЕСКОГО ПРОЖИВАНИЯ ДО МЕСТА ПОЛУЧЕНИЯ МЕДИЦИНСКОЙ</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ПОМОЩИ МЕТОДОМ ЗАМЕСТИТЕЛЬНОЙ ПОЧЕЧНОЙ ТЕРАПИИ И ОБРАТНО</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Normal"/>
        <w:spacing w:line="240" w:lineRule="atLeast"/>
        <w:ind w:firstLine="540"/>
        <w:contextualSpacing/>
        <w:jc w:val="both"/>
        <w:outlineLvl w:val="0"/>
        <w:rPr>
          <w:sz w:val="20"/>
          <w:szCs w:val="20"/>
        </w:rPr>
      </w:pPr>
      <w:r w:rsidRPr="00BA56C4">
        <w:rPr>
          <w:sz w:val="20"/>
          <w:szCs w:val="20"/>
        </w:rPr>
        <w:t>107.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(далее - транспортировка) организуется медицинскими организациями, к которым пациенты прикреплены для медицинского обслуживания по месту фактического проживания.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108. Транспортировка осуществляется в медицинские организации в соответствии с маршрутизацией пациентов, установленной приказами Минздрава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109. Транспортировка осуществляется автомобильным транспортом организаций, имеющих право на перевозку пассажиров автомобильным транспортом и предоставляющих услуги государственным медицинским организациям Свердловской области на основании договоров, заключенных в соответствии с Федеральным законом от 18 июля 2011 года N 223-ФЗ "О закупках товаров, работ, услуг отдельными видами юридических лиц" или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110. Пациенты, нуждающиеся в транспортировке, направляют на имя руководителя медицинской организации, к которой они прикреплены для медицинского обслуживания по месту фактического проживания, письменное заявление о необходимости предоставления услуги по транспортировке.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111. Решение о необходимости транспортировки по медицинским показаниям, в том числе о необходимости перемещения (погрузка, выгрузка) маломобильного пациента, страдающего хронической почечной недостаточностью, из помещения, в котором он проживает, в транспортное средство, осуществляющее транспортировку до места получения медицинской помощи методом заместительной почечной терапии, и обратно, принимает врачебная комиссия медицинской организации, к которой пациент прикреплен для медицинского обслуживания по месту фактического проживания.</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Глава 18. ПОРЯДОК ОКАЗАНИЯ МЕДИЦИНСКОЙ ПОМОЩИ ГРАЖДАНАМ И</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ИХ МАРШРУТИЗАЦИИ ПРИ ПРОВЕДЕНИИ МЕДИЦИНСКОЙ РЕАБИЛИТАЦИИ</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НА ВСЕХ ЭТАПАХ ЕЕ ОКАЗАНИЯ</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Normal"/>
        <w:spacing w:line="240" w:lineRule="atLeast"/>
        <w:ind w:firstLine="540"/>
        <w:contextualSpacing/>
        <w:jc w:val="both"/>
        <w:outlineLvl w:val="0"/>
        <w:rPr>
          <w:sz w:val="20"/>
          <w:szCs w:val="20"/>
        </w:rPr>
      </w:pPr>
      <w:r w:rsidRPr="00BA56C4">
        <w:rPr>
          <w:sz w:val="20"/>
          <w:szCs w:val="20"/>
        </w:rPr>
        <w:t xml:space="preserve">112. 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w:t>
      </w:r>
      <w:proofErr w:type="spellStart"/>
      <w:r w:rsidRPr="00BA56C4">
        <w:rPr>
          <w:sz w:val="20"/>
          <w:szCs w:val="20"/>
        </w:rPr>
        <w:t>развившегося</w:t>
      </w:r>
      <w:proofErr w:type="spellEnd"/>
      <w:r w:rsidRPr="00BA56C4">
        <w:rPr>
          <w:sz w:val="20"/>
          <w:szCs w:val="20"/>
        </w:rPr>
        <w:t xml:space="preserve">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113. Медицинская реабилитация осуществляется медицинскими организациями Свердловской области или иными организациями, имеющими лицензию на медицинскую деятельность с указанием работ (услуг) по медицинской реабилитации.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114. Медицинская реабилитация осуществляется в следующих условиях:</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амбулаторно (в условиях, не предусматривающих круглосуточное медицинское наблюдение и лечение);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стационарно (в условиях, обеспечивающих круглосуточное медицинское наблюдение и лечение);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в дневном стационаре (в условиях, не предусматривающих круглосуточное медицинское наблюдение и лечение).</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115. Медицинская помощь по профилю "медицинская реабилитация" оказывается гражданам в соответствии с порядками оказания медицинской реабилитации, утвержденными нормативными правовыми актами Министерства здравоохранения Российской Федерации и нормативными правовыми актами Минздрава Свердловской области.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116. Медицинская реабилитация осуществляется в три этапа: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первый этап - в острый период, в стадии обострения (рецидива) основного заболевания или острый период травмы, послеоперационный период в стационарных условиях отделений анестезиологии-реанимации или в стационарных условиях </w:t>
      </w:r>
      <w:r w:rsidRPr="00BA56C4">
        <w:rPr>
          <w:sz w:val="20"/>
          <w:szCs w:val="20"/>
        </w:rPr>
        <w:lastRenderedPageBreak/>
        <w:t>профильных отделений медицинских организаций, оказывающих специализированную, в том числе высокотехнологичную, медицинскую помощь, учреждениях родовспоможения;</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второй этап - после окончания острого (подострого) периода заболевания или травмы, при хроническом течении основного заболевания вне обострения в стационарных условиях или в условиях дневного стационара в реабилитационных центрах или отделениях медицинской реабилитации медицинских организаций;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третий этап - после окончания острого (подострого) периода или травмы, при хроническом течении заболевания вне обострения в условиях дневного стационара и/или в амбулаторных условиях в медицинских организациях, оказывающих первичную медико-санитарную медицинскую помощь, а также предусматривается проведение медицинской реабилитации на дому в случаях, предусмотренных Программой, и в соответствии с порядком оказания медицинской реабилитации на дому, установленным нормативным правовым актом Министерства здравоохранения Российской Федерации.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117. Медицинская реабилитация осуществляется специалистами </w:t>
      </w:r>
      <w:proofErr w:type="spellStart"/>
      <w:r w:rsidRPr="00BA56C4">
        <w:rPr>
          <w:sz w:val="20"/>
          <w:szCs w:val="20"/>
        </w:rPr>
        <w:t>мультидисциплинарной</w:t>
      </w:r>
      <w:proofErr w:type="spellEnd"/>
      <w:r w:rsidRPr="00BA56C4">
        <w:rPr>
          <w:sz w:val="20"/>
          <w:szCs w:val="20"/>
        </w:rPr>
        <w:t xml:space="preserve"> реабилитационной команды - группы, объединяющей специалистов, оказывающих медицинскую реабилитацию, с четкой согласованностью и </w:t>
      </w:r>
      <w:proofErr w:type="spellStart"/>
      <w:r w:rsidRPr="00BA56C4">
        <w:rPr>
          <w:sz w:val="20"/>
          <w:szCs w:val="20"/>
        </w:rPr>
        <w:t>координированностью</w:t>
      </w:r>
      <w:proofErr w:type="spellEnd"/>
      <w:r w:rsidRPr="00BA56C4">
        <w:rPr>
          <w:sz w:val="20"/>
          <w:szCs w:val="20"/>
        </w:rPr>
        <w:t xml:space="preserve"> действий.</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118. Маршрутизация пациентов для оказания медицинской реабилитации осуществляется в соответствии с Приказами Минздрава Свердловской области от 30.12.2020 N 2499-п "О совершенствовании оказания медицинской реабилитации детям на территории Свердловской области" и от 21.10.2024 N 2522-п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Глава 19. ПОРЯДОК ВЗАИМОДЕЙСТВИЯ С РЕФЕРЕНС-ЦЕНТРАМИ</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МИНИСТЕРСТВА ЗДРАВООХРАНЕНИЯ РОССИЙСКОЙ ФЕДЕРАЦИИ,</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СОЗДАННЫМИ В ЦЕЛЯХ ПРЕДУПРЕЖДЕНИЯ РАСПРОСТРАНЕНИЯ</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БИОЛОГИЧЕСКИХ УГРОЗ (ОПАСНОСТЕЙ), А ТАКЖЕ ПОРЯДОК</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ВЗАИМОДЕЙСТВИЯ С РЕФЕРЕНС-ЦЕНТРАМИ ИММУНОГИСТОХИМИЧЕСКИХ,</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ПАТОМОРФОЛОГИЧЕСКИХ И ЛУЧЕВЫХ МЕТОДОВ ИССЛЕДОВАНИЙ,</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ФУНКЦИОНИРУЮЩИМИ НА БАЗЕ МЕДИЦИНСКИХ ОРГАНИЗАЦИЙ,</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ПОДВЕДОМСТВЕННЫХ МИНИСТЕРСТВУ ЗДРАВООХРАНЕНИЯ</w:t>
      </w:r>
    </w:p>
    <w:p w:rsidR="00A60D46" w:rsidRPr="00BA56C4" w:rsidRDefault="00A60D46" w:rsidP="00BA56C4">
      <w:pPr>
        <w:pStyle w:val="ConsPlusTitle"/>
        <w:spacing w:line="240" w:lineRule="atLeast"/>
        <w:contextualSpacing/>
        <w:jc w:val="center"/>
        <w:outlineLvl w:val="0"/>
        <w:rPr>
          <w:sz w:val="20"/>
          <w:szCs w:val="20"/>
        </w:rPr>
      </w:pPr>
      <w:r w:rsidRPr="00BA56C4">
        <w:rPr>
          <w:sz w:val="20"/>
          <w:szCs w:val="20"/>
        </w:rPr>
        <w:t>РОССИЙСКОЙ ФЕДЕРАЦИИ</w:t>
      </w:r>
    </w:p>
    <w:p w:rsidR="00A60D46" w:rsidRPr="00BA56C4" w:rsidRDefault="00A60D46" w:rsidP="00BA56C4">
      <w:pPr>
        <w:pStyle w:val="ConsPlusNormal"/>
        <w:spacing w:line="240" w:lineRule="atLeast"/>
        <w:contextualSpacing/>
        <w:outlineLvl w:val="0"/>
        <w:rPr>
          <w:sz w:val="20"/>
          <w:szCs w:val="20"/>
        </w:rPr>
      </w:pPr>
    </w:p>
    <w:p w:rsidR="00A60D46" w:rsidRPr="00BA56C4" w:rsidRDefault="00A60D46" w:rsidP="00BA56C4">
      <w:pPr>
        <w:pStyle w:val="ConsPlusNormal"/>
        <w:spacing w:line="240" w:lineRule="atLeast"/>
        <w:ind w:firstLine="540"/>
        <w:contextualSpacing/>
        <w:jc w:val="both"/>
        <w:outlineLvl w:val="0"/>
        <w:rPr>
          <w:sz w:val="20"/>
          <w:szCs w:val="20"/>
        </w:rPr>
      </w:pPr>
      <w:r w:rsidRPr="00BA56C4">
        <w:rPr>
          <w:sz w:val="20"/>
          <w:szCs w:val="20"/>
        </w:rPr>
        <w:t xml:space="preserve">119. </w:t>
      </w:r>
      <w:proofErr w:type="spellStart"/>
      <w:r w:rsidRPr="00BA56C4">
        <w:rPr>
          <w:sz w:val="20"/>
          <w:szCs w:val="20"/>
        </w:rPr>
        <w:t>Референс</w:t>
      </w:r>
      <w:proofErr w:type="spellEnd"/>
      <w:r w:rsidRPr="00BA56C4">
        <w:rPr>
          <w:sz w:val="20"/>
          <w:szCs w:val="20"/>
        </w:rPr>
        <w:t>-центры Министерства здравоохранения Российской Федерации по мониторингу биологических рисков и предупреждению распространения биологических угроз (опасностей) создаются на базе организаций, подведомственных федеральным органам государственной власти Российской Федерации.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120. Порядок работы </w:t>
      </w:r>
      <w:proofErr w:type="spellStart"/>
      <w:r w:rsidRPr="00BA56C4">
        <w:rPr>
          <w:sz w:val="20"/>
          <w:szCs w:val="20"/>
        </w:rPr>
        <w:t>референс</w:t>
      </w:r>
      <w:proofErr w:type="spellEnd"/>
      <w:r w:rsidRPr="00BA56C4">
        <w:rPr>
          <w:sz w:val="20"/>
          <w:szCs w:val="20"/>
        </w:rPr>
        <w:t xml:space="preserve">-центров </w:t>
      </w:r>
      <w:proofErr w:type="spellStart"/>
      <w:r w:rsidRPr="00BA56C4">
        <w:rPr>
          <w:sz w:val="20"/>
          <w:szCs w:val="20"/>
        </w:rPr>
        <w:t>иммуногистохимических</w:t>
      </w:r>
      <w:proofErr w:type="spellEnd"/>
      <w:r w:rsidRPr="00BA56C4">
        <w:rPr>
          <w:sz w:val="20"/>
          <w:szCs w:val="20"/>
        </w:rPr>
        <w:t xml:space="preserve">, патоморфологических и лучевых методов исследований и их перечень установлены Приказом Министерства здравоохранения Российской Федерации от 25.12.2020 N 1372 "Об организации функционирования </w:t>
      </w:r>
      <w:proofErr w:type="spellStart"/>
      <w:r w:rsidRPr="00BA56C4">
        <w:rPr>
          <w:sz w:val="20"/>
          <w:szCs w:val="20"/>
        </w:rPr>
        <w:t>референс</w:t>
      </w:r>
      <w:proofErr w:type="spellEnd"/>
      <w:r w:rsidRPr="00BA56C4">
        <w:rPr>
          <w:sz w:val="20"/>
          <w:szCs w:val="20"/>
        </w:rPr>
        <w:t xml:space="preserve">-центров </w:t>
      </w:r>
      <w:proofErr w:type="spellStart"/>
      <w:r w:rsidRPr="00BA56C4">
        <w:rPr>
          <w:sz w:val="20"/>
          <w:szCs w:val="20"/>
        </w:rPr>
        <w:t>иммуногистохимических</w:t>
      </w:r>
      <w:proofErr w:type="spellEnd"/>
      <w:r w:rsidRPr="00BA56C4">
        <w:rPr>
          <w:sz w:val="20"/>
          <w:szCs w:val="20"/>
        </w:rPr>
        <w:t>,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121. Медицинские организации Свердловской области взаимодействуют с </w:t>
      </w:r>
      <w:proofErr w:type="spellStart"/>
      <w:r w:rsidRPr="00BA56C4">
        <w:rPr>
          <w:sz w:val="20"/>
          <w:szCs w:val="20"/>
        </w:rPr>
        <w:t>референс</w:t>
      </w:r>
      <w:proofErr w:type="spellEnd"/>
      <w:r w:rsidRPr="00BA56C4">
        <w:rPr>
          <w:sz w:val="20"/>
          <w:szCs w:val="20"/>
        </w:rPr>
        <w:t xml:space="preserve">-центрами путем информационного взаимодействия, в том числе с применением телемедицинских технологий, для проведения оценки, интерпретации и описания результатов </w:t>
      </w:r>
      <w:proofErr w:type="spellStart"/>
      <w:r w:rsidRPr="00BA56C4">
        <w:rPr>
          <w:sz w:val="20"/>
          <w:szCs w:val="20"/>
        </w:rPr>
        <w:t>иммуногистохимических</w:t>
      </w:r>
      <w:proofErr w:type="spellEnd"/>
      <w:r w:rsidRPr="00BA56C4">
        <w:rPr>
          <w:sz w:val="20"/>
          <w:szCs w:val="20"/>
        </w:rPr>
        <w:t>, патоморфологических, молекулярно-генетических и лучевых исследований в целях верификации диагноза при злокачественных новообразованиях, а также повторного проведения диагностического исследования биологического материала.</w:t>
      </w:r>
    </w:p>
    <w:p w:rsidR="00A60D46" w:rsidRPr="00BA56C4" w:rsidRDefault="00A60D46" w:rsidP="00BA56C4">
      <w:pPr>
        <w:pStyle w:val="ConsPlusNormal"/>
        <w:spacing w:before="240" w:line="240" w:lineRule="atLeast"/>
        <w:ind w:firstLine="540"/>
        <w:contextualSpacing/>
        <w:jc w:val="both"/>
        <w:outlineLvl w:val="0"/>
        <w:rPr>
          <w:sz w:val="20"/>
          <w:szCs w:val="20"/>
        </w:rPr>
      </w:pPr>
      <w:r w:rsidRPr="00BA56C4">
        <w:rPr>
          <w:sz w:val="20"/>
          <w:szCs w:val="20"/>
        </w:rPr>
        <w:t xml:space="preserve">122. Для получения консультации медицинская организация формирует запрос в соответствующий </w:t>
      </w:r>
      <w:proofErr w:type="spellStart"/>
      <w:r w:rsidRPr="00BA56C4">
        <w:rPr>
          <w:sz w:val="20"/>
          <w:szCs w:val="20"/>
        </w:rPr>
        <w:t>референс</w:t>
      </w:r>
      <w:proofErr w:type="spellEnd"/>
      <w:r w:rsidRPr="00BA56C4">
        <w:rPr>
          <w:sz w:val="20"/>
          <w:szCs w:val="20"/>
        </w:rPr>
        <w:t xml:space="preserve">-центр и при необходимости осуществляет пересылку образцов биологического материала. Порядок подготовки, оформления и требования к направляемым на консультацию материалам определяются </w:t>
      </w:r>
      <w:proofErr w:type="spellStart"/>
      <w:r w:rsidRPr="00BA56C4">
        <w:rPr>
          <w:sz w:val="20"/>
          <w:szCs w:val="20"/>
        </w:rPr>
        <w:t>референс</w:t>
      </w:r>
      <w:proofErr w:type="spellEnd"/>
      <w:r w:rsidRPr="00BA56C4">
        <w:rPr>
          <w:sz w:val="20"/>
          <w:szCs w:val="20"/>
        </w:rPr>
        <w:t>-центром.</w:t>
      </w:r>
    </w:p>
    <w:p w:rsidR="00A60D46" w:rsidRPr="00BA56C4" w:rsidRDefault="00A60D46" w:rsidP="00BA56C4">
      <w:pPr>
        <w:pStyle w:val="ConsPlusNormal"/>
        <w:spacing w:before="240" w:line="240" w:lineRule="atLeast"/>
        <w:ind w:firstLine="540"/>
        <w:contextualSpacing/>
        <w:jc w:val="both"/>
        <w:outlineLvl w:val="0"/>
        <w:rPr>
          <w:sz w:val="20"/>
          <w:szCs w:val="20"/>
        </w:rPr>
      </w:pPr>
      <w:bookmarkStart w:id="3" w:name="P7974"/>
      <w:bookmarkEnd w:id="3"/>
      <w:r w:rsidRPr="00BA56C4">
        <w:rPr>
          <w:sz w:val="20"/>
          <w:szCs w:val="20"/>
        </w:rPr>
        <w:t xml:space="preserve">123. Обмен информацией между </w:t>
      </w:r>
      <w:proofErr w:type="spellStart"/>
      <w:r w:rsidRPr="00BA56C4">
        <w:rPr>
          <w:sz w:val="20"/>
          <w:szCs w:val="20"/>
        </w:rPr>
        <w:t>референс</w:t>
      </w:r>
      <w:proofErr w:type="spellEnd"/>
      <w:r w:rsidRPr="00BA56C4">
        <w:rPr>
          <w:sz w:val="20"/>
          <w:szCs w:val="20"/>
        </w:rPr>
        <w:t>-центром и медицинской организацией осуществляется через электронные сервисы единой государственной информационной системы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A60D46" w:rsidRPr="00BA56C4" w:rsidRDefault="00A60D46" w:rsidP="00BA56C4">
      <w:pPr>
        <w:pStyle w:val="ConsPlusNormal"/>
        <w:spacing w:line="240" w:lineRule="atLeast"/>
        <w:contextualSpacing/>
        <w:outlineLvl w:val="0"/>
        <w:rPr>
          <w:sz w:val="20"/>
          <w:szCs w:val="20"/>
        </w:rPr>
      </w:pPr>
    </w:p>
    <w:p w:rsidR="00655EAF" w:rsidRPr="00BA56C4" w:rsidRDefault="00655EAF" w:rsidP="00BA56C4">
      <w:pPr>
        <w:spacing w:line="240" w:lineRule="atLeast"/>
        <w:contextualSpacing/>
        <w:outlineLvl w:val="0"/>
        <w:rPr>
          <w:sz w:val="20"/>
          <w:szCs w:val="20"/>
        </w:rPr>
      </w:pPr>
    </w:p>
    <w:sectPr w:rsidR="00655EAF" w:rsidRPr="00BA56C4" w:rsidSect="00BA56C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46"/>
    <w:rsid w:val="00655EAF"/>
    <w:rsid w:val="008C34D3"/>
    <w:rsid w:val="00947358"/>
    <w:rsid w:val="00A60D46"/>
    <w:rsid w:val="00BA5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69CD"/>
  <w15:chartTrackingRefBased/>
  <w15:docId w15:val="{3A591B6D-F4B4-4235-BF3E-DA089AC58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D46"/>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A60D46"/>
    <w:pPr>
      <w:widowControl w:val="0"/>
      <w:autoSpaceDE w:val="0"/>
      <w:autoSpaceDN w:val="0"/>
      <w:spacing w:after="0" w:line="240" w:lineRule="auto"/>
    </w:pPr>
    <w:rPr>
      <w:rFonts w:ascii="Arial" w:eastAsiaTheme="minorEastAsia" w:hAnsi="Arial" w:cs="Arial"/>
      <w:b/>
      <w:sz w:val="24"/>
      <w:lang w:eastAsia="ru-RU"/>
    </w:rPr>
  </w:style>
  <w:style w:type="paragraph" w:styleId="a3">
    <w:name w:val="Balloon Text"/>
    <w:basedOn w:val="a"/>
    <w:link w:val="a4"/>
    <w:uiPriority w:val="99"/>
    <w:semiHidden/>
    <w:unhideWhenUsed/>
    <w:rsid w:val="00BA56C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A56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19</Pages>
  <Words>15747</Words>
  <Characters>89761</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Рувинская Марина Владимировна</dc:creator>
  <cp:keywords/>
  <dc:description/>
  <cp:lastModifiedBy>Рувинская Марина Владимировна</cp:lastModifiedBy>
  <cp:revision>3</cp:revision>
  <cp:lastPrinted>2025-03-19T09:31:00Z</cp:lastPrinted>
  <dcterms:created xsi:type="dcterms:W3CDTF">2025-03-19T08:45:00Z</dcterms:created>
  <dcterms:modified xsi:type="dcterms:W3CDTF">2025-03-19T09:35:00Z</dcterms:modified>
</cp:coreProperties>
</file>